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5B436" w14:textId="77777777" w:rsidR="00D00107" w:rsidRPr="00D00107" w:rsidRDefault="00D00107" w:rsidP="00D00107">
      <w:pPr>
        <w:jc w:val="center"/>
        <w:rPr>
          <w:rFonts w:ascii="Arial" w:hAnsi="Arial" w:cs="Arial"/>
          <w:b/>
          <w:sz w:val="28"/>
          <w:szCs w:val="28"/>
        </w:rPr>
      </w:pPr>
      <w:r w:rsidRPr="00D00107">
        <w:rPr>
          <w:rFonts w:ascii="Arial" w:hAnsi="Arial" w:cs="Arial"/>
          <w:b/>
          <w:sz w:val="28"/>
          <w:szCs w:val="28"/>
        </w:rPr>
        <w:t>ADDENDUM</w:t>
      </w:r>
    </w:p>
    <w:p w14:paraId="4C1F61BE" w14:textId="77777777" w:rsidR="00D00107" w:rsidRPr="00D00107" w:rsidRDefault="00D00107" w:rsidP="00D00107">
      <w:pPr>
        <w:jc w:val="center"/>
        <w:rPr>
          <w:rFonts w:ascii="Arial" w:hAnsi="Arial" w:cs="Arial"/>
          <w:b/>
          <w:sz w:val="28"/>
          <w:szCs w:val="28"/>
        </w:rPr>
      </w:pPr>
    </w:p>
    <w:p w14:paraId="6AF5A5F7" w14:textId="77777777" w:rsidR="00D00107" w:rsidRPr="00D00107" w:rsidRDefault="00D00107" w:rsidP="00D00107">
      <w:pPr>
        <w:rPr>
          <w:rFonts w:ascii="Arial" w:hAnsi="Arial" w:cs="Arial"/>
          <w:szCs w:val="28"/>
        </w:rPr>
      </w:pPr>
      <w:r w:rsidRPr="00D00107">
        <w:rPr>
          <w:rFonts w:ascii="Arial" w:hAnsi="Arial" w:cs="Arial"/>
          <w:szCs w:val="28"/>
        </w:rPr>
        <w:t>At the request of Healthcare Georgia Foundation, in July 2018 our workgroups reconvened to revise the action plans set forth in the CHIP.  The revisions were made with a renewed focus on how they address health equity, whether there is evidence to suggest that they are effective, and whether their results are measurable in the timeframe of the project.  The following action plan will replace the plan that was included in the original CHIP and will be implemented over the next 3-4 years.</w:t>
      </w:r>
    </w:p>
    <w:p w14:paraId="6CECDCCE" w14:textId="77777777" w:rsidR="00D00107" w:rsidRPr="00D00107" w:rsidRDefault="00D00107" w:rsidP="00D00107">
      <w:pPr>
        <w:rPr>
          <w:rFonts w:ascii="Arial" w:hAnsi="Arial" w:cs="Arial"/>
          <w:szCs w:val="28"/>
        </w:rPr>
      </w:pPr>
    </w:p>
    <w:p w14:paraId="55DFB037" w14:textId="77777777" w:rsidR="00D00107" w:rsidRPr="00D00107" w:rsidRDefault="00D00107" w:rsidP="00D00107">
      <w:pPr>
        <w:rPr>
          <w:rFonts w:ascii="Arial" w:hAnsi="Arial" w:cs="Arial"/>
          <w:szCs w:val="28"/>
        </w:rPr>
      </w:pPr>
    </w:p>
    <w:p w14:paraId="0177FEAF" w14:textId="77777777" w:rsidR="00D00107" w:rsidRPr="00D00107" w:rsidRDefault="00D00107" w:rsidP="00D00107">
      <w:pPr>
        <w:rPr>
          <w:rFonts w:ascii="Arial" w:hAnsi="Arial" w:cs="Arial"/>
          <w:szCs w:val="28"/>
        </w:rPr>
      </w:pPr>
    </w:p>
    <w:p w14:paraId="737224BC" w14:textId="77777777" w:rsidR="00D00107" w:rsidRPr="00D00107" w:rsidRDefault="00D00107" w:rsidP="00D00107">
      <w:pPr>
        <w:rPr>
          <w:rFonts w:ascii="Arial" w:hAnsi="Arial" w:cs="Arial"/>
          <w:szCs w:val="28"/>
        </w:rPr>
      </w:pPr>
    </w:p>
    <w:p w14:paraId="7CF84418" w14:textId="77777777" w:rsidR="00D00107" w:rsidRPr="00D00107" w:rsidRDefault="00D00107" w:rsidP="00D00107">
      <w:pPr>
        <w:rPr>
          <w:rFonts w:ascii="Arial" w:hAnsi="Arial" w:cs="Arial"/>
          <w:szCs w:val="28"/>
        </w:rPr>
      </w:pPr>
    </w:p>
    <w:p w14:paraId="5B594594" w14:textId="77777777" w:rsidR="00D00107" w:rsidRPr="00D00107" w:rsidRDefault="00D00107" w:rsidP="00D00107">
      <w:pPr>
        <w:rPr>
          <w:rFonts w:ascii="Arial" w:hAnsi="Arial" w:cs="Arial"/>
          <w:szCs w:val="28"/>
        </w:rPr>
      </w:pPr>
    </w:p>
    <w:p w14:paraId="0ACF1829" w14:textId="77777777" w:rsidR="00D00107" w:rsidRPr="00D00107" w:rsidRDefault="00D00107" w:rsidP="00D00107">
      <w:pPr>
        <w:rPr>
          <w:rFonts w:ascii="Arial" w:hAnsi="Arial" w:cs="Arial"/>
          <w:szCs w:val="28"/>
        </w:rPr>
      </w:pPr>
    </w:p>
    <w:p w14:paraId="45DE84C2" w14:textId="77777777" w:rsidR="00D00107" w:rsidRPr="00D00107" w:rsidRDefault="00D00107" w:rsidP="00D00107">
      <w:pPr>
        <w:rPr>
          <w:rFonts w:ascii="Arial" w:hAnsi="Arial" w:cs="Arial"/>
          <w:szCs w:val="28"/>
        </w:rPr>
      </w:pPr>
    </w:p>
    <w:p w14:paraId="0497D23C" w14:textId="77777777" w:rsidR="00D00107" w:rsidRPr="00D00107" w:rsidRDefault="00D00107" w:rsidP="00D00107">
      <w:pPr>
        <w:rPr>
          <w:rFonts w:ascii="Arial" w:hAnsi="Arial" w:cs="Arial"/>
          <w:szCs w:val="28"/>
        </w:rPr>
      </w:pPr>
    </w:p>
    <w:p w14:paraId="4F68ED69" w14:textId="77777777" w:rsidR="00D00107" w:rsidRPr="00D00107" w:rsidRDefault="00D00107" w:rsidP="00D00107">
      <w:pPr>
        <w:rPr>
          <w:rFonts w:ascii="Arial" w:hAnsi="Arial" w:cs="Arial"/>
          <w:szCs w:val="28"/>
        </w:rPr>
      </w:pPr>
    </w:p>
    <w:p w14:paraId="0768B608" w14:textId="77777777" w:rsidR="00D00107" w:rsidRPr="00D00107" w:rsidRDefault="00D00107" w:rsidP="00D00107">
      <w:pPr>
        <w:rPr>
          <w:rFonts w:ascii="Arial" w:hAnsi="Arial" w:cs="Arial"/>
          <w:szCs w:val="28"/>
        </w:rPr>
      </w:pPr>
    </w:p>
    <w:p w14:paraId="571BFF10" w14:textId="77777777" w:rsidR="00D00107" w:rsidRPr="00D00107" w:rsidRDefault="00D00107" w:rsidP="00D00107">
      <w:pPr>
        <w:rPr>
          <w:rFonts w:ascii="Arial" w:hAnsi="Arial" w:cs="Arial"/>
          <w:szCs w:val="28"/>
        </w:rPr>
      </w:pPr>
    </w:p>
    <w:p w14:paraId="6814DE74" w14:textId="77777777" w:rsidR="00D00107" w:rsidRPr="00D00107" w:rsidRDefault="00D00107" w:rsidP="00D00107">
      <w:pPr>
        <w:rPr>
          <w:rFonts w:ascii="Arial" w:hAnsi="Arial" w:cs="Arial"/>
          <w:szCs w:val="28"/>
        </w:rPr>
      </w:pPr>
    </w:p>
    <w:p w14:paraId="03A6F996" w14:textId="77777777" w:rsidR="00D00107" w:rsidRPr="00D00107" w:rsidRDefault="00D00107" w:rsidP="00D00107">
      <w:pPr>
        <w:rPr>
          <w:rFonts w:ascii="Arial" w:hAnsi="Arial" w:cs="Arial"/>
          <w:szCs w:val="28"/>
        </w:rPr>
      </w:pPr>
    </w:p>
    <w:p w14:paraId="37C1A31E" w14:textId="77777777" w:rsidR="00D00107" w:rsidRPr="00D00107" w:rsidRDefault="00D00107" w:rsidP="00D00107">
      <w:pPr>
        <w:rPr>
          <w:rFonts w:ascii="Arial" w:hAnsi="Arial" w:cs="Arial"/>
          <w:szCs w:val="28"/>
        </w:rPr>
      </w:pPr>
    </w:p>
    <w:p w14:paraId="1A9B9582" w14:textId="77777777" w:rsidR="00D00107" w:rsidRPr="00D00107" w:rsidRDefault="00D00107" w:rsidP="00D00107">
      <w:pPr>
        <w:rPr>
          <w:rFonts w:ascii="Arial" w:hAnsi="Arial" w:cs="Arial"/>
          <w:szCs w:val="28"/>
        </w:rPr>
      </w:pPr>
    </w:p>
    <w:p w14:paraId="5DC36D5F" w14:textId="77777777" w:rsidR="00D00107" w:rsidRPr="00D00107" w:rsidRDefault="00D00107" w:rsidP="00D00107">
      <w:pPr>
        <w:rPr>
          <w:rFonts w:ascii="Arial" w:hAnsi="Arial" w:cs="Arial"/>
          <w:szCs w:val="28"/>
        </w:rPr>
      </w:pPr>
    </w:p>
    <w:p w14:paraId="2D47CADA" w14:textId="77777777" w:rsidR="00D00107" w:rsidRPr="00D00107" w:rsidRDefault="00D00107" w:rsidP="00D00107">
      <w:pPr>
        <w:rPr>
          <w:rFonts w:ascii="Arial" w:hAnsi="Arial" w:cs="Arial"/>
          <w:szCs w:val="28"/>
        </w:rPr>
      </w:pPr>
    </w:p>
    <w:p w14:paraId="363DD1E8" w14:textId="77777777" w:rsidR="00D00107" w:rsidRPr="00D00107" w:rsidRDefault="00D00107" w:rsidP="00D00107">
      <w:pPr>
        <w:rPr>
          <w:rFonts w:ascii="Arial" w:hAnsi="Arial" w:cs="Arial"/>
          <w:szCs w:val="28"/>
        </w:rPr>
      </w:pPr>
    </w:p>
    <w:p w14:paraId="7CAA7A68" w14:textId="77777777" w:rsidR="00D00107" w:rsidRPr="00D00107" w:rsidRDefault="00D00107" w:rsidP="00D00107">
      <w:pPr>
        <w:rPr>
          <w:rFonts w:ascii="Arial" w:hAnsi="Arial" w:cs="Arial"/>
          <w:szCs w:val="28"/>
        </w:rPr>
      </w:pPr>
    </w:p>
    <w:p w14:paraId="3326F2C6" w14:textId="77777777" w:rsidR="00D00107" w:rsidRPr="00D00107" w:rsidRDefault="00D00107" w:rsidP="00D00107">
      <w:pPr>
        <w:rPr>
          <w:rFonts w:ascii="Arial" w:hAnsi="Arial" w:cs="Arial"/>
          <w:szCs w:val="28"/>
        </w:rPr>
      </w:pPr>
    </w:p>
    <w:p w14:paraId="783C6DAB" w14:textId="77777777" w:rsidR="00D00107" w:rsidRPr="00D00107" w:rsidRDefault="00D00107" w:rsidP="00D00107">
      <w:pPr>
        <w:rPr>
          <w:rFonts w:ascii="Arial" w:hAnsi="Arial" w:cs="Arial"/>
          <w:szCs w:val="28"/>
        </w:rPr>
      </w:pPr>
    </w:p>
    <w:p w14:paraId="41482DDC" w14:textId="77777777" w:rsidR="00D00107" w:rsidRPr="00D00107" w:rsidRDefault="00D00107" w:rsidP="00D00107">
      <w:pPr>
        <w:rPr>
          <w:rFonts w:ascii="Arial" w:hAnsi="Arial" w:cs="Arial"/>
          <w:szCs w:val="28"/>
        </w:rPr>
      </w:pPr>
    </w:p>
    <w:tbl>
      <w:tblPr>
        <w:tblW w:w="1059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7"/>
      </w:tblGrid>
      <w:tr w:rsidR="00D00107" w:rsidRPr="00D00107" w14:paraId="10B916FC" w14:textId="77777777" w:rsidTr="00D00107">
        <w:trPr>
          <w:trHeight w:val="1250"/>
        </w:trPr>
        <w:tc>
          <w:tcPr>
            <w:tcW w:w="10597" w:type="dxa"/>
          </w:tcPr>
          <w:p w14:paraId="09142AC4" w14:textId="77777777" w:rsidR="00D00107" w:rsidRPr="00D00107" w:rsidRDefault="00D00107" w:rsidP="00D00107">
            <w:pPr>
              <w:rPr>
                <w:rFonts w:ascii="Arial" w:hAnsi="Arial" w:cs="Arial"/>
                <w:b/>
                <w:sz w:val="26"/>
                <w:szCs w:val="26"/>
              </w:rPr>
            </w:pPr>
            <w:r w:rsidRPr="00D00107">
              <w:rPr>
                <w:rFonts w:ascii="Arial" w:hAnsi="Arial" w:cs="Arial"/>
                <w:b/>
                <w:sz w:val="26"/>
                <w:szCs w:val="26"/>
              </w:rPr>
              <w:lastRenderedPageBreak/>
              <w:t>Priority Area One:  Substance Abuse/ Mental Health Implementation Plan</w:t>
            </w:r>
          </w:p>
          <w:p w14:paraId="65B94C82" w14:textId="77777777" w:rsidR="00D00107" w:rsidRPr="00D00107" w:rsidRDefault="00D00107" w:rsidP="00D00107">
            <w:pPr>
              <w:rPr>
                <w:rFonts w:ascii="Arial" w:hAnsi="Arial" w:cs="Arial"/>
                <w:b/>
                <w:sz w:val="24"/>
                <w:szCs w:val="24"/>
              </w:rPr>
            </w:pPr>
            <w:r w:rsidRPr="00D00107">
              <w:rPr>
                <w:rFonts w:ascii="Arial" w:hAnsi="Arial" w:cs="Arial"/>
                <w:b/>
                <w:sz w:val="24"/>
                <w:szCs w:val="24"/>
              </w:rPr>
              <w:t>Goal 1:  To increase knowledge about and awareness of the dangers of drug and alcohol abuse in order to decrease health disparities caused by addiction.</w:t>
            </w:r>
          </w:p>
        </w:tc>
      </w:tr>
      <w:tr w:rsidR="00D00107" w:rsidRPr="00D00107" w14:paraId="27F8BF89" w14:textId="77777777" w:rsidTr="00D00107">
        <w:trPr>
          <w:trHeight w:val="395"/>
        </w:trPr>
        <w:tc>
          <w:tcPr>
            <w:tcW w:w="10597" w:type="dxa"/>
          </w:tcPr>
          <w:p w14:paraId="27B36969" w14:textId="77777777" w:rsidR="00D00107" w:rsidRPr="00D00107" w:rsidRDefault="00D00107" w:rsidP="00D00107">
            <w:pPr>
              <w:rPr>
                <w:rFonts w:ascii="Arial" w:hAnsi="Arial" w:cs="Arial"/>
                <w:b/>
                <w:sz w:val="24"/>
                <w:szCs w:val="28"/>
              </w:rPr>
            </w:pPr>
          </w:p>
          <w:p w14:paraId="28DFACE6" w14:textId="77777777" w:rsidR="00D00107" w:rsidRPr="00D00107" w:rsidRDefault="00D00107" w:rsidP="00D00107">
            <w:pPr>
              <w:rPr>
                <w:rFonts w:ascii="Arial" w:hAnsi="Arial" w:cs="Arial"/>
                <w:b/>
                <w:szCs w:val="28"/>
              </w:rPr>
            </w:pPr>
            <w:r w:rsidRPr="00D00107">
              <w:rPr>
                <w:rFonts w:ascii="Arial" w:hAnsi="Arial" w:cs="Arial"/>
                <w:b/>
                <w:sz w:val="24"/>
                <w:szCs w:val="28"/>
              </w:rPr>
              <w:t xml:space="preserve">Equity Focus:  </w:t>
            </w:r>
            <w:r w:rsidRPr="00D00107">
              <w:rPr>
                <w:rFonts w:ascii="Arial" w:hAnsi="Arial" w:cs="Arial"/>
                <w:b/>
                <w:szCs w:val="28"/>
              </w:rPr>
              <w:t>Drug and alcohol addiction can affect anyone, regardless of age, gender, race, or ethnicity.  However, all those who suffer from addiction will inevitably face disparities in health that are directly related to their addiction.  By educating our youth and increasing awareness about the dangers of drug and alcohol, we hope to prevent some disparities caused by addiction altogether.  For our residents who already battle addiction, we hope to make it easier for them to get assistance by providing a resource guide that offers concise, vetted information related to their treatment options and by supporting local mentoring groups that provide valuable support services.</w:t>
            </w:r>
          </w:p>
        </w:tc>
      </w:tr>
      <w:tr w:rsidR="00D00107" w:rsidRPr="00D00107" w14:paraId="6E49DC66" w14:textId="77777777" w:rsidTr="00D00107">
        <w:trPr>
          <w:trHeight w:val="395"/>
        </w:trPr>
        <w:tc>
          <w:tcPr>
            <w:tcW w:w="10597" w:type="dxa"/>
          </w:tcPr>
          <w:p w14:paraId="0CD8A54B" w14:textId="77777777" w:rsidR="00D00107" w:rsidRPr="00D00107" w:rsidRDefault="00D00107" w:rsidP="00D00107">
            <w:pPr>
              <w:rPr>
                <w:rFonts w:ascii="Arial" w:hAnsi="Arial" w:cs="Arial"/>
                <w:b/>
              </w:rPr>
            </w:pPr>
            <w:r w:rsidRPr="00D00107">
              <w:rPr>
                <w:rFonts w:ascii="Arial" w:hAnsi="Arial" w:cs="Arial"/>
                <w:b/>
              </w:rPr>
              <w:t xml:space="preserve">Performance Measures : How We Will Know We Are Making a Difference </w:t>
            </w:r>
          </w:p>
        </w:tc>
      </w:tr>
    </w:tbl>
    <w:tbl>
      <w:tblPr>
        <w:tblStyle w:val="TableGrid"/>
        <w:tblW w:w="10530" w:type="dxa"/>
        <w:tblInd w:w="-792" w:type="dxa"/>
        <w:tblLook w:val="04A0" w:firstRow="1" w:lastRow="0" w:firstColumn="1" w:lastColumn="0" w:noHBand="0" w:noVBand="1"/>
      </w:tblPr>
      <w:tblGrid>
        <w:gridCol w:w="6"/>
        <w:gridCol w:w="5734"/>
        <w:gridCol w:w="719"/>
        <w:gridCol w:w="2159"/>
        <w:gridCol w:w="1912"/>
      </w:tblGrid>
      <w:tr w:rsidR="00D00107" w:rsidRPr="00D00107" w14:paraId="67C1B46C" w14:textId="77777777" w:rsidTr="00D00107">
        <w:tc>
          <w:tcPr>
            <w:tcW w:w="6459" w:type="dxa"/>
            <w:gridSpan w:val="3"/>
          </w:tcPr>
          <w:p w14:paraId="22993110" w14:textId="77777777" w:rsidR="00D00107" w:rsidRPr="00D00107" w:rsidRDefault="00D00107" w:rsidP="00D00107">
            <w:pPr>
              <w:contextualSpacing/>
              <w:jc w:val="center"/>
              <w:rPr>
                <w:rFonts w:ascii="Arial" w:hAnsi="Arial" w:cs="Arial"/>
              </w:rPr>
            </w:pPr>
            <w:r w:rsidRPr="00D00107">
              <w:rPr>
                <w:rFonts w:ascii="Arial" w:hAnsi="Arial" w:cs="Arial"/>
                <w:b/>
                <w:i/>
              </w:rPr>
              <w:t>Indicators</w:t>
            </w:r>
          </w:p>
        </w:tc>
        <w:tc>
          <w:tcPr>
            <w:tcW w:w="2159" w:type="dxa"/>
          </w:tcPr>
          <w:p w14:paraId="69FBFDF7" w14:textId="77777777" w:rsidR="00D00107" w:rsidRPr="00D00107" w:rsidRDefault="00D00107" w:rsidP="00D00107">
            <w:pPr>
              <w:contextualSpacing/>
              <w:jc w:val="center"/>
              <w:rPr>
                <w:rFonts w:ascii="Arial" w:hAnsi="Arial" w:cs="Arial"/>
                <w:b/>
                <w:i/>
              </w:rPr>
            </w:pPr>
            <w:r w:rsidRPr="00D00107">
              <w:rPr>
                <w:rFonts w:ascii="Arial" w:hAnsi="Arial" w:cs="Arial"/>
                <w:b/>
                <w:i/>
              </w:rPr>
              <w:t>Source</w:t>
            </w:r>
          </w:p>
        </w:tc>
        <w:tc>
          <w:tcPr>
            <w:tcW w:w="1912" w:type="dxa"/>
          </w:tcPr>
          <w:p w14:paraId="034ACDB1" w14:textId="77777777" w:rsidR="00D00107" w:rsidRPr="00D00107" w:rsidRDefault="00D00107" w:rsidP="00D00107">
            <w:pPr>
              <w:contextualSpacing/>
              <w:jc w:val="center"/>
              <w:rPr>
                <w:rFonts w:ascii="Arial" w:hAnsi="Arial" w:cs="Arial"/>
                <w:b/>
                <w:i/>
              </w:rPr>
            </w:pPr>
            <w:r w:rsidRPr="00D00107">
              <w:rPr>
                <w:rFonts w:ascii="Arial" w:hAnsi="Arial" w:cs="Arial"/>
                <w:b/>
                <w:i/>
              </w:rPr>
              <w:t>Year</w:t>
            </w:r>
          </w:p>
        </w:tc>
      </w:tr>
      <w:tr w:rsidR="00D00107" w:rsidRPr="00D00107" w14:paraId="7908D2B6" w14:textId="77777777" w:rsidTr="00D00107">
        <w:tc>
          <w:tcPr>
            <w:tcW w:w="6459" w:type="dxa"/>
            <w:gridSpan w:val="3"/>
          </w:tcPr>
          <w:p w14:paraId="0D338B20"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Students at Elbert County middle and high schools and after-school programs have increased knowledge of the health risks associated with substance abuse.</w:t>
            </w:r>
          </w:p>
        </w:tc>
        <w:tc>
          <w:tcPr>
            <w:tcW w:w="2159" w:type="dxa"/>
          </w:tcPr>
          <w:p w14:paraId="0D6D06B9"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Pre/Post surveys, focus groups, GA Dept. of Education Health Survey</w:t>
            </w:r>
          </w:p>
        </w:tc>
        <w:tc>
          <w:tcPr>
            <w:tcW w:w="1912" w:type="dxa"/>
          </w:tcPr>
          <w:p w14:paraId="2AA78E3F"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Years 3-4</w:t>
            </w:r>
          </w:p>
        </w:tc>
      </w:tr>
      <w:tr w:rsidR="00D00107" w:rsidRPr="00D00107" w14:paraId="7E07B46F" w14:textId="77777777" w:rsidTr="00D00107">
        <w:tc>
          <w:tcPr>
            <w:tcW w:w="6459" w:type="dxa"/>
            <w:gridSpan w:val="3"/>
          </w:tcPr>
          <w:p w14:paraId="6288896D"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Schools and after-school programs will report the use of evidence-based substance abuse prevention programs</w:t>
            </w:r>
          </w:p>
        </w:tc>
        <w:tc>
          <w:tcPr>
            <w:tcW w:w="2159" w:type="dxa"/>
          </w:tcPr>
          <w:p w14:paraId="2B0CF76F"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Description of programs</w:t>
            </w:r>
          </w:p>
        </w:tc>
        <w:tc>
          <w:tcPr>
            <w:tcW w:w="1912" w:type="dxa"/>
          </w:tcPr>
          <w:p w14:paraId="2B7D3930"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Years 2-4</w:t>
            </w:r>
          </w:p>
        </w:tc>
      </w:tr>
      <w:tr w:rsidR="00D00107" w:rsidRPr="00D00107" w14:paraId="601FED5C" w14:textId="77777777" w:rsidTr="00D00107">
        <w:tc>
          <w:tcPr>
            <w:tcW w:w="6459" w:type="dxa"/>
            <w:gridSpan w:val="3"/>
          </w:tcPr>
          <w:p w14:paraId="08A209E7"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Community members and social service agencies will report increased awareness about substance abuse treatment and mental health services.</w:t>
            </w:r>
          </w:p>
        </w:tc>
        <w:tc>
          <w:tcPr>
            <w:tcW w:w="2159" w:type="dxa"/>
          </w:tcPr>
          <w:p w14:paraId="4B6294E5"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Surveys, focus groups</w:t>
            </w:r>
          </w:p>
        </w:tc>
        <w:tc>
          <w:tcPr>
            <w:tcW w:w="1912" w:type="dxa"/>
          </w:tcPr>
          <w:p w14:paraId="1FF6F4F4"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Years 3-4</w:t>
            </w:r>
          </w:p>
        </w:tc>
      </w:tr>
      <w:tr w:rsidR="00D00107" w:rsidRPr="00D00107" w14:paraId="237FC506" w14:textId="77777777" w:rsidTr="00D00107">
        <w:tc>
          <w:tcPr>
            <w:tcW w:w="6459" w:type="dxa"/>
            <w:gridSpan w:val="3"/>
          </w:tcPr>
          <w:p w14:paraId="43E1CF84"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Local prevention and support services will report strengthened sustainability.</w:t>
            </w:r>
          </w:p>
        </w:tc>
        <w:tc>
          <w:tcPr>
            <w:tcW w:w="2159" w:type="dxa"/>
          </w:tcPr>
          <w:p w14:paraId="48E2E6C6"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Self-report and financial documentation</w:t>
            </w:r>
          </w:p>
        </w:tc>
        <w:tc>
          <w:tcPr>
            <w:tcW w:w="1912" w:type="dxa"/>
          </w:tcPr>
          <w:p w14:paraId="43BC2261"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Years 3-4</w:t>
            </w:r>
          </w:p>
        </w:tc>
      </w:tr>
      <w:tr w:rsidR="00D00107" w:rsidRPr="00D00107" w14:paraId="4BCCC503" w14:textId="77777777" w:rsidTr="00D00107">
        <w:tc>
          <w:tcPr>
            <w:tcW w:w="6459" w:type="dxa"/>
            <w:gridSpan w:val="3"/>
          </w:tcPr>
          <w:p w14:paraId="77B62C3A"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Emergency Room visits that are due to disorders related to drug use will decrease.</w:t>
            </w:r>
          </w:p>
        </w:tc>
        <w:tc>
          <w:tcPr>
            <w:tcW w:w="2159" w:type="dxa"/>
          </w:tcPr>
          <w:p w14:paraId="22CB9DFD"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Elbert Memorial Hospital data</w:t>
            </w:r>
          </w:p>
        </w:tc>
        <w:tc>
          <w:tcPr>
            <w:tcW w:w="1912" w:type="dxa"/>
          </w:tcPr>
          <w:p w14:paraId="7878C28E"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Years 3-4</w:t>
            </w:r>
          </w:p>
        </w:tc>
      </w:tr>
      <w:tr w:rsidR="00D00107" w:rsidRPr="00D00107" w14:paraId="165397E3" w14:textId="77777777" w:rsidTr="00D00107">
        <w:tc>
          <w:tcPr>
            <w:tcW w:w="6459" w:type="dxa"/>
            <w:gridSpan w:val="3"/>
          </w:tcPr>
          <w:p w14:paraId="09AECEA6"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The Elbert County Sheriff’s Office will report a decrease in arrests for drug related offenses</w:t>
            </w:r>
          </w:p>
        </w:tc>
        <w:tc>
          <w:tcPr>
            <w:tcW w:w="2159" w:type="dxa"/>
          </w:tcPr>
          <w:p w14:paraId="123A5F85"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Uniform Crime Report</w:t>
            </w:r>
          </w:p>
        </w:tc>
        <w:tc>
          <w:tcPr>
            <w:tcW w:w="1912" w:type="dxa"/>
          </w:tcPr>
          <w:p w14:paraId="646F210B"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Years 3-4</w:t>
            </w:r>
          </w:p>
        </w:tc>
      </w:tr>
      <w:tr w:rsidR="00D00107" w:rsidRPr="00D00107" w14:paraId="6047079D" w14:textId="77777777" w:rsidTr="00D00107">
        <w:tc>
          <w:tcPr>
            <w:tcW w:w="10530" w:type="dxa"/>
            <w:gridSpan w:val="5"/>
          </w:tcPr>
          <w:p w14:paraId="1FF6A0BB" w14:textId="77777777" w:rsidR="00D00107" w:rsidRPr="00D00107" w:rsidRDefault="00D00107" w:rsidP="00D00107">
            <w:pPr>
              <w:contextualSpacing/>
              <w:rPr>
                <w:rFonts w:ascii="Arial" w:hAnsi="Arial" w:cs="Arial"/>
                <w:b/>
                <w:sz w:val="24"/>
                <w:szCs w:val="24"/>
              </w:rPr>
            </w:pPr>
          </w:p>
          <w:p w14:paraId="5380E16D" w14:textId="77777777" w:rsidR="00D00107" w:rsidRPr="00D00107" w:rsidRDefault="00D00107" w:rsidP="00D00107">
            <w:pPr>
              <w:contextualSpacing/>
              <w:rPr>
                <w:rFonts w:ascii="Arial" w:hAnsi="Arial" w:cs="Arial"/>
                <w:b/>
                <w:sz w:val="24"/>
                <w:szCs w:val="24"/>
              </w:rPr>
            </w:pPr>
            <w:r w:rsidRPr="00D00107">
              <w:rPr>
                <w:rFonts w:ascii="Arial" w:hAnsi="Arial" w:cs="Arial"/>
                <w:b/>
                <w:sz w:val="24"/>
                <w:szCs w:val="24"/>
              </w:rPr>
              <w:t xml:space="preserve">Objective 1.1: Support and enhance educational initiatives among youth </w:t>
            </w:r>
          </w:p>
          <w:p w14:paraId="1254F4FB" w14:textId="77777777" w:rsidR="00D00107" w:rsidRPr="00D00107" w:rsidRDefault="00D00107" w:rsidP="00D00107">
            <w:pPr>
              <w:contextualSpacing/>
              <w:rPr>
                <w:rFonts w:ascii="Arial" w:hAnsi="Arial" w:cs="Arial"/>
                <w:b/>
                <w:sz w:val="24"/>
                <w:szCs w:val="24"/>
              </w:rPr>
            </w:pPr>
          </w:p>
        </w:tc>
      </w:tr>
      <w:tr w:rsidR="00D00107" w:rsidRPr="00D00107" w14:paraId="1546E408" w14:textId="77777777" w:rsidTr="00D00107">
        <w:tc>
          <w:tcPr>
            <w:tcW w:w="10530" w:type="dxa"/>
            <w:gridSpan w:val="5"/>
          </w:tcPr>
          <w:p w14:paraId="1FFC0859" w14:textId="77777777" w:rsidR="00D00107" w:rsidRPr="00D00107" w:rsidRDefault="00D00107" w:rsidP="00D00107">
            <w:pPr>
              <w:contextualSpacing/>
              <w:rPr>
                <w:rFonts w:ascii="Arial" w:hAnsi="Arial" w:cs="Arial"/>
                <w:b/>
              </w:rPr>
            </w:pPr>
          </w:p>
          <w:p w14:paraId="22D910E8" w14:textId="77777777" w:rsidR="00D00107" w:rsidRPr="00D00107" w:rsidRDefault="00D00107" w:rsidP="00D00107">
            <w:pPr>
              <w:contextualSpacing/>
              <w:rPr>
                <w:rFonts w:ascii="Arial" w:hAnsi="Arial" w:cs="Arial"/>
                <w:b/>
              </w:rPr>
            </w:pPr>
            <w:r w:rsidRPr="00D00107">
              <w:rPr>
                <w:rFonts w:ascii="Arial" w:hAnsi="Arial" w:cs="Arial"/>
                <w:b/>
              </w:rPr>
              <w:t>Strategy 1.1.1: Provide curriculum for after-school programs at area schools (grades K-5) and daycares that focuses on educating our youth about the dangers of drug and alcohol use.</w:t>
            </w:r>
          </w:p>
          <w:p w14:paraId="7C6A4E33" w14:textId="77777777" w:rsidR="00D00107" w:rsidRPr="00D00107" w:rsidRDefault="00D00107" w:rsidP="00D00107">
            <w:pPr>
              <w:contextualSpacing/>
              <w:rPr>
                <w:rFonts w:ascii="Arial" w:hAnsi="Arial" w:cs="Arial"/>
                <w:b/>
              </w:rPr>
            </w:pPr>
          </w:p>
        </w:tc>
      </w:tr>
      <w:tr w:rsidR="00D00107" w:rsidRPr="00D00107" w14:paraId="72A9558F" w14:textId="77777777" w:rsidTr="00D00107">
        <w:tc>
          <w:tcPr>
            <w:tcW w:w="5740" w:type="dxa"/>
            <w:gridSpan w:val="2"/>
          </w:tcPr>
          <w:p w14:paraId="5BA6B0CA" w14:textId="77777777" w:rsidR="00D00107" w:rsidRPr="00D00107" w:rsidRDefault="00D00107" w:rsidP="00D00107">
            <w:pPr>
              <w:contextualSpacing/>
              <w:jc w:val="center"/>
              <w:rPr>
                <w:rFonts w:ascii="Arial" w:hAnsi="Arial" w:cs="Arial"/>
                <w:b/>
              </w:rPr>
            </w:pPr>
            <w:r w:rsidRPr="00D00107">
              <w:rPr>
                <w:rFonts w:ascii="Arial" w:hAnsi="Arial" w:cs="Arial"/>
                <w:b/>
              </w:rPr>
              <w:t>Action Steps</w:t>
            </w:r>
          </w:p>
        </w:tc>
        <w:tc>
          <w:tcPr>
            <w:tcW w:w="2878" w:type="dxa"/>
            <w:gridSpan w:val="2"/>
          </w:tcPr>
          <w:p w14:paraId="24D923D4" w14:textId="77777777" w:rsidR="00D00107" w:rsidRPr="00D00107" w:rsidRDefault="00D00107" w:rsidP="00D00107">
            <w:pPr>
              <w:contextualSpacing/>
              <w:jc w:val="center"/>
              <w:rPr>
                <w:rFonts w:ascii="Arial" w:hAnsi="Arial" w:cs="Arial"/>
                <w:b/>
              </w:rPr>
            </w:pPr>
            <w:r w:rsidRPr="00D00107">
              <w:rPr>
                <w:rFonts w:ascii="Arial" w:hAnsi="Arial" w:cs="Arial"/>
                <w:b/>
              </w:rPr>
              <w:t>Responsible Entities</w:t>
            </w:r>
          </w:p>
        </w:tc>
        <w:tc>
          <w:tcPr>
            <w:tcW w:w="1912" w:type="dxa"/>
          </w:tcPr>
          <w:p w14:paraId="39404BD1" w14:textId="77777777" w:rsidR="00D00107" w:rsidRPr="00D00107" w:rsidRDefault="00D00107" w:rsidP="00D00107">
            <w:pPr>
              <w:contextualSpacing/>
              <w:jc w:val="center"/>
              <w:rPr>
                <w:rFonts w:ascii="Arial" w:hAnsi="Arial" w:cs="Arial"/>
                <w:b/>
              </w:rPr>
            </w:pPr>
            <w:r w:rsidRPr="00D00107">
              <w:rPr>
                <w:rFonts w:ascii="Arial" w:hAnsi="Arial" w:cs="Arial"/>
                <w:b/>
              </w:rPr>
              <w:t>Time Frame</w:t>
            </w:r>
          </w:p>
        </w:tc>
      </w:tr>
      <w:tr w:rsidR="00D00107" w:rsidRPr="00D00107" w14:paraId="53295EA9" w14:textId="77777777" w:rsidTr="00D00107">
        <w:tc>
          <w:tcPr>
            <w:tcW w:w="5740" w:type="dxa"/>
            <w:gridSpan w:val="2"/>
          </w:tcPr>
          <w:p w14:paraId="65443779" w14:textId="77777777" w:rsidR="00D00107" w:rsidRPr="00D00107" w:rsidRDefault="00D00107" w:rsidP="00D00107">
            <w:pPr>
              <w:contextualSpacing/>
              <w:rPr>
                <w:rFonts w:ascii="Arial" w:hAnsi="Arial" w:cs="Arial"/>
                <w:sz w:val="20"/>
              </w:rPr>
            </w:pPr>
          </w:p>
          <w:p w14:paraId="051105C9" w14:textId="77777777" w:rsidR="00D00107" w:rsidRPr="00D00107" w:rsidRDefault="00D00107" w:rsidP="00D00107">
            <w:pPr>
              <w:contextualSpacing/>
              <w:rPr>
                <w:rFonts w:ascii="Arial" w:hAnsi="Arial" w:cs="Arial"/>
                <w:sz w:val="20"/>
              </w:rPr>
            </w:pPr>
            <w:r w:rsidRPr="00D00107">
              <w:rPr>
                <w:rFonts w:ascii="Arial" w:hAnsi="Arial" w:cs="Arial"/>
                <w:sz w:val="20"/>
              </w:rPr>
              <w:t>1.  Identify schools and day cares that would like to participate.</w:t>
            </w:r>
          </w:p>
          <w:p w14:paraId="7917A7EA" w14:textId="77777777" w:rsidR="00D00107" w:rsidRPr="00D00107" w:rsidRDefault="00D00107" w:rsidP="00D00107">
            <w:pPr>
              <w:contextualSpacing/>
              <w:rPr>
                <w:rFonts w:ascii="Arial" w:hAnsi="Arial" w:cs="Arial"/>
                <w:sz w:val="20"/>
              </w:rPr>
            </w:pPr>
            <w:r w:rsidRPr="00D00107">
              <w:rPr>
                <w:rFonts w:ascii="Arial" w:hAnsi="Arial" w:cs="Arial"/>
                <w:sz w:val="20"/>
              </w:rPr>
              <w:t>2.  Identify and purchase curriculum</w:t>
            </w:r>
          </w:p>
          <w:p w14:paraId="1B91A92E" w14:textId="77777777" w:rsidR="00D00107" w:rsidRPr="00D00107" w:rsidRDefault="00D00107" w:rsidP="00D00107">
            <w:pPr>
              <w:contextualSpacing/>
              <w:rPr>
                <w:rFonts w:ascii="Arial" w:hAnsi="Arial" w:cs="Arial"/>
              </w:rPr>
            </w:pPr>
            <w:r w:rsidRPr="00D00107">
              <w:rPr>
                <w:rFonts w:ascii="Arial" w:hAnsi="Arial" w:cs="Arial"/>
                <w:sz w:val="20"/>
              </w:rPr>
              <w:t>3.  Support programs with their after-school activities.</w:t>
            </w:r>
          </w:p>
          <w:p w14:paraId="3E141637" w14:textId="77777777" w:rsidR="00D00107" w:rsidRPr="00D00107" w:rsidRDefault="00D00107" w:rsidP="00D00107">
            <w:pPr>
              <w:contextualSpacing/>
              <w:rPr>
                <w:rFonts w:ascii="Arial" w:hAnsi="Arial" w:cs="Arial"/>
              </w:rPr>
            </w:pPr>
          </w:p>
          <w:p w14:paraId="23A500EB" w14:textId="77777777" w:rsidR="00D00107" w:rsidRPr="00D00107" w:rsidRDefault="00D00107" w:rsidP="00D00107">
            <w:pPr>
              <w:contextualSpacing/>
              <w:rPr>
                <w:rFonts w:ascii="Arial" w:hAnsi="Arial" w:cs="Arial"/>
              </w:rPr>
            </w:pPr>
          </w:p>
          <w:p w14:paraId="0C20EF0C" w14:textId="77777777" w:rsidR="00D00107" w:rsidRPr="00D00107" w:rsidRDefault="00D00107" w:rsidP="00D00107">
            <w:pPr>
              <w:contextualSpacing/>
              <w:rPr>
                <w:rFonts w:ascii="Arial" w:hAnsi="Arial" w:cs="Arial"/>
              </w:rPr>
            </w:pPr>
          </w:p>
          <w:p w14:paraId="667F5142" w14:textId="77777777" w:rsidR="00D00107" w:rsidRPr="00D00107" w:rsidRDefault="00D00107" w:rsidP="00D00107">
            <w:pPr>
              <w:contextualSpacing/>
              <w:rPr>
                <w:rFonts w:ascii="Arial" w:hAnsi="Arial" w:cs="Arial"/>
              </w:rPr>
            </w:pPr>
          </w:p>
        </w:tc>
        <w:tc>
          <w:tcPr>
            <w:tcW w:w="2878" w:type="dxa"/>
            <w:gridSpan w:val="2"/>
          </w:tcPr>
          <w:p w14:paraId="3D5D5021" w14:textId="77777777" w:rsidR="00D00107" w:rsidRPr="00D00107" w:rsidRDefault="00D00107" w:rsidP="00D00107">
            <w:pPr>
              <w:contextualSpacing/>
              <w:rPr>
                <w:rFonts w:ascii="Arial" w:hAnsi="Arial" w:cs="Arial"/>
                <w:sz w:val="20"/>
              </w:rPr>
            </w:pPr>
            <w:r w:rsidRPr="00D00107">
              <w:rPr>
                <w:rFonts w:ascii="Arial" w:hAnsi="Arial" w:cs="Arial"/>
                <w:sz w:val="20"/>
              </w:rPr>
              <w:t>EPH Board</w:t>
            </w:r>
          </w:p>
        </w:tc>
        <w:tc>
          <w:tcPr>
            <w:tcW w:w="1912" w:type="dxa"/>
          </w:tcPr>
          <w:p w14:paraId="3FD7E532" w14:textId="77777777" w:rsidR="00D00107" w:rsidRPr="00D00107" w:rsidRDefault="00D00107" w:rsidP="00D00107">
            <w:pPr>
              <w:contextualSpacing/>
              <w:rPr>
                <w:rFonts w:ascii="Arial" w:hAnsi="Arial" w:cs="Arial"/>
                <w:sz w:val="20"/>
              </w:rPr>
            </w:pPr>
            <w:r w:rsidRPr="00D00107">
              <w:rPr>
                <w:rFonts w:ascii="Arial" w:hAnsi="Arial" w:cs="Arial"/>
                <w:sz w:val="20"/>
              </w:rPr>
              <w:t>Steps 1-2: Year 1</w:t>
            </w:r>
          </w:p>
          <w:p w14:paraId="58807585" w14:textId="77777777" w:rsidR="00D00107" w:rsidRPr="00D00107" w:rsidRDefault="00D00107" w:rsidP="00D00107">
            <w:pPr>
              <w:contextualSpacing/>
              <w:rPr>
                <w:rFonts w:ascii="Arial" w:hAnsi="Arial" w:cs="Arial"/>
                <w:sz w:val="20"/>
              </w:rPr>
            </w:pPr>
            <w:r w:rsidRPr="00D00107">
              <w:rPr>
                <w:rFonts w:ascii="Arial" w:hAnsi="Arial" w:cs="Arial"/>
                <w:sz w:val="20"/>
              </w:rPr>
              <w:t>Step 3: Years 1-4</w:t>
            </w:r>
          </w:p>
        </w:tc>
      </w:tr>
      <w:tr w:rsidR="00D00107" w:rsidRPr="00D00107" w14:paraId="6AD909A6" w14:textId="77777777" w:rsidTr="00D00107">
        <w:tc>
          <w:tcPr>
            <w:tcW w:w="10530" w:type="dxa"/>
            <w:gridSpan w:val="5"/>
          </w:tcPr>
          <w:p w14:paraId="75215015" w14:textId="77777777" w:rsidR="00D00107" w:rsidRPr="00D00107" w:rsidRDefault="00D00107" w:rsidP="00D00107">
            <w:pPr>
              <w:contextualSpacing/>
              <w:rPr>
                <w:rFonts w:ascii="Arial" w:hAnsi="Arial" w:cs="Arial"/>
                <w:b/>
              </w:rPr>
            </w:pPr>
          </w:p>
          <w:p w14:paraId="1A0A3BE7" w14:textId="77777777" w:rsidR="00D00107" w:rsidRPr="00D00107" w:rsidRDefault="00D00107" w:rsidP="00D00107">
            <w:pPr>
              <w:contextualSpacing/>
              <w:rPr>
                <w:rFonts w:ascii="Arial" w:hAnsi="Arial" w:cs="Arial"/>
                <w:b/>
                <w:sz w:val="26"/>
                <w:szCs w:val="26"/>
              </w:rPr>
            </w:pPr>
            <w:r w:rsidRPr="00D00107">
              <w:rPr>
                <w:rFonts w:ascii="Arial" w:hAnsi="Arial" w:cs="Arial"/>
                <w:b/>
                <w:sz w:val="28"/>
                <w:szCs w:val="26"/>
              </w:rPr>
              <w:t>Priority Area One:  Substance Abuse/ Mental Health Implementation Plan</w:t>
            </w:r>
          </w:p>
          <w:p w14:paraId="15A8D394" w14:textId="77777777" w:rsidR="00D00107" w:rsidRPr="00D00107" w:rsidRDefault="00D00107" w:rsidP="00D00107">
            <w:pPr>
              <w:contextualSpacing/>
              <w:rPr>
                <w:rFonts w:ascii="Arial" w:hAnsi="Arial" w:cs="Arial"/>
                <w:b/>
                <w:sz w:val="24"/>
                <w:szCs w:val="24"/>
              </w:rPr>
            </w:pPr>
          </w:p>
          <w:p w14:paraId="08C99342" w14:textId="77777777" w:rsidR="00D00107" w:rsidRPr="00D00107" w:rsidRDefault="00D00107" w:rsidP="00D00107">
            <w:pPr>
              <w:contextualSpacing/>
              <w:rPr>
                <w:rFonts w:ascii="Arial" w:hAnsi="Arial" w:cs="Arial"/>
                <w:b/>
              </w:rPr>
            </w:pPr>
            <w:r w:rsidRPr="00D00107">
              <w:rPr>
                <w:rFonts w:ascii="Arial" w:hAnsi="Arial" w:cs="Arial"/>
                <w:b/>
                <w:sz w:val="24"/>
                <w:szCs w:val="24"/>
              </w:rPr>
              <w:t>Goal 1:  To increase knowledge about and awareness of the dangers of drug and alcohol abuse in order to decrease health disparities caused by addiction</w:t>
            </w:r>
          </w:p>
          <w:p w14:paraId="3823112F" w14:textId="77777777" w:rsidR="00D00107" w:rsidRPr="00D00107" w:rsidRDefault="00D00107" w:rsidP="00D00107">
            <w:pPr>
              <w:contextualSpacing/>
              <w:rPr>
                <w:rFonts w:ascii="Arial" w:hAnsi="Arial" w:cs="Arial"/>
                <w:b/>
              </w:rPr>
            </w:pPr>
            <w:r w:rsidRPr="00D00107">
              <w:rPr>
                <w:rFonts w:ascii="Arial" w:hAnsi="Arial" w:cs="Arial"/>
                <w:b/>
                <w:noProof/>
              </w:rPr>
              <mc:AlternateContent>
                <mc:Choice Requires="wps">
                  <w:drawing>
                    <wp:anchor distT="0" distB="0" distL="114300" distR="114300" simplePos="0" relativeHeight="251662336" behindDoc="0" locked="0" layoutInCell="1" allowOverlap="1" wp14:anchorId="47E6A9D8" wp14:editId="770E9D14">
                      <wp:simplePos x="0" y="0"/>
                      <wp:positionH relativeFrom="column">
                        <wp:posOffset>-64136</wp:posOffset>
                      </wp:positionH>
                      <wp:positionV relativeFrom="paragraph">
                        <wp:posOffset>102870</wp:posOffset>
                      </wp:positionV>
                      <wp:extent cx="667702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66770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8B7A53" id="Straight Connector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5pt,8.1pt" to="5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" strokecolor="windowText" strokeweight=".5pt">
                      <v:stroke joinstyle="miter"/>
                    </v:line>
                  </w:pict>
                </mc:Fallback>
              </mc:AlternateContent>
            </w:r>
          </w:p>
          <w:p w14:paraId="3457197B" w14:textId="77777777" w:rsidR="00D00107" w:rsidRPr="00D00107" w:rsidRDefault="00D00107" w:rsidP="00D00107">
            <w:pPr>
              <w:contextualSpacing/>
              <w:rPr>
                <w:rFonts w:ascii="Arial" w:hAnsi="Arial" w:cs="Arial"/>
                <w:b/>
                <w:sz w:val="24"/>
                <w:szCs w:val="24"/>
              </w:rPr>
            </w:pPr>
            <w:r w:rsidRPr="00D00107">
              <w:rPr>
                <w:rFonts w:ascii="Arial" w:hAnsi="Arial" w:cs="Arial"/>
                <w:b/>
                <w:sz w:val="24"/>
                <w:szCs w:val="24"/>
              </w:rPr>
              <w:t xml:space="preserve">Objective 1.1: Support and enhance educational initiatives among youth </w:t>
            </w:r>
          </w:p>
          <w:p w14:paraId="0C79629F" w14:textId="77777777" w:rsidR="00D00107" w:rsidRPr="00D00107" w:rsidRDefault="00D00107" w:rsidP="00D00107">
            <w:pPr>
              <w:contextualSpacing/>
              <w:rPr>
                <w:rFonts w:ascii="Arial" w:hAnsi="Arial" w:cs="Arial"/>
                <w:b/>
              </w:rPr>
            </w:pPr>
            <w:r w:rsidRPr="00D00107">
              <w:rPr>
                <w:rFonts w:ascii="Arial" w:hAnsi="Arial" w:cs="Arial"/>
                <w:b/>
                <w:noProof/>
              </w:rPr>
              <mc:AlternateContent>
                <mc:Choice Requires="wps">
                  <w:drawing>
                    <wp:anchor distT="0" distB="0" distL="114300" distR="114300" simplePos="0" relativeHeight="251664384" behindDoc="0" locked="0" layoutInCell="1" allowOverlap="1" wp14:anchorId="06AD11C3" wp14:editId="388F254E">
                      <wp:simplePos x="0" y="0"/>
                      <wp:positionH relativeFrom="column">
                        <wp:posOffset>-64136</wp:posOffset>
                      </wp:positionH>
                      <wp:positionV relativeFrom="paragraph">
                        <wp:posOffset>62230</wp:posOffset>
                      </wp:positionV>
                      <wp:extent cx="6677025" cy="1905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66770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DD6FCD" id="Straight Connector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05pt,4.9pt" to="520.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" strokecolor="windowText" strokeweight=".5pt">
                      <v:stroke joinstyle="miter"/>
                    </v:line>
                  </w:pict>
                </mc:Fallback>
              </mc:AlternateContent>
            </w:r>
          </w:p>
          <w:p w14:paraId="27C9268F" w14:textId="77777777" w:rsidR="00D00107" w:rsidRPr="00D00107" w:rsidRDefault="00D00107" w:rsidP="00D00107">
            <w:pPr>
              <w:contextualSpacing/>
              <w:rPr>
                <w:rFonts w:ascii="Arial" w:hAnsi="Arial" w:cs="Arial"/>
                <w:b/>
              </w:rPr>
            </w:pPr>
            <w:r w:rsidRPr="00D00107">
              <w:rPr>
                <w:rFonts w:ascii="Arial" w:hAnsi="Arial" w:cs="Arial"/>
                <w:b/>
              </w:rPr>
              <w:t>Strategy 1.1.2:  Improve amount and quality of drug education at Elbert County Middle and High Schools</w:t>
            </w:r>
          </w:p>
        </w:tc>
      </w:tr>
      <w:tr w:rsidR="00D00107" w:rsidRPr="00D00107" w14:paraId="0FCB14D6" w14:textId="77777777" w:rsidTr="00D00107">
        <w:tc>
          <w:tcPr>
            <w:tcW w:w="5740" w:type="dxa"/>
            <w:gridSpan w:val="2"/>
          </w:tcPr>
          <w:p w14:paraId="23540D02" w14:textId="77777777" w:rsidR="00D00107" w:rsidRPr="00D00107" w:rsidRDefault="00D00107" w:rsidP="00D00107">
            <w:pPr>
              <w:contextualSpacing/>
              <w:jc w:val="center"/>
              <w:rPr>
                <w:rFonts w:ascii="Arial" w:hAnsi="Arial" w:cs="Arial"/>
                <w:b/>
              </w:rPr>
            </w:pPr>
            <w:r w:rsidRPr="00D00107">
              <w:rPr>
                <w:rFonts w:ascii="Arial" w:hAnsi="Arial" w:cs="Arial"/>
                <w:b/>
              </w:rPr>
              <w:t>Action Steps</w:t>
            </w:r>
          </w:p>
        </w:tc>
        <w:tc>
          <w:tcPr>
            <w:tcW w:w="2878" w:type="dxa"/>
            <w:gridSpan w:val="2"/>
          </w:tcPr>
          <w:p w14:paraId="6A83C830" w14:textId="77777777" w:rsidR="00D00107" w:rsidRPr="00D00107" w:rsidRDefault="00D00107" w:rsidP="00D00107">
            <w:pPr>
              <w:contextualSpacing/>
              <w:jc w:val="center"/>
              <w:rPr>
                <w:rFonts w:ascii="Arial" w:hAnsi="Arial" w:cs="Arial"/>
                <w:b/>
              </w:rPr>
            </w:pPr>
            <w:r w:rsidRPr="00D00107">
              <w:rPr>
                <w:rFonts w:ascii="Arial" w:hAnsi="Arial" w:cs="Arial"/>
                <w:b/>
              </w:rPr>
              <w:t>Responsible Entities</w:t>
            </w:r>
          </w:p>
        </w:tc>
        <w:tc>
          <w:tcPr>
            <w:tcW w:w="1912" w:type="dxa"/>
          </w:tcPr>
          <w:p w14:paraId="5CA3B7B2" w14:textId="77777777" w:rsidR="00D00107" w:rsidRPr="00D00107" w:rsidRDefault="00D00107" w:rsidP="00D00107">
            <w:pPr>
              <w:contextualSpacing/>
              <w:jc w:val="center"/>
              <w:rPr>
                <w:rFonts w:ascii="Arial" w:hAnsi="Arial" w:cs="Arial"/>
                <w:b/>
              </w:rPr>
            </w:pPr>
            <w:r w:rsidRPr="00D00107">
              <w:rPr>
                <w:rFonts w:ascii="Arial" w:hAnsi="Arial" w:cs="Arial"/>
                <w:b/>
              </w:rPr>
              <w:t>Time Frame</w:t>
            </w:r>
          </w:p>
        </w:tc>
      </w:tr>
      <w:tr w:rsidR="00D00107" w:rsidRPr="00D00107" w14:paraId="526D4243" w14:textId="77777777" w:rsidTr="00D00107">
        <w:tc>
          <w:tcPr>
            <w:tcW w:w="5740" w:type="dxa"/>
            <w:gridSpan w:val="2"/>
            <w:tcBorders>
              <w:bottom w:val="single" w:sz="4" w:space="0" w:color="auto"/>
            </w:tcBorders>
          </w:tcPr>
          <w:p w14:paraId="7CEB222A" w14:textId="77777777" w:rsidR="00D00107" w:rsidRPr="00D00107" w:rsidRDefault="00D00107" w:rsidP="00D00107">
            <w:pPr>
              <w:numPr>
                <w:ilvl w:val="0"/>
                <w:numId w:val="1"/>
              </w:numPr>
              <w:contextualSpacing/>
              <w:rPr>
                <w:rFonts w:ascii="Arial" w:hAnsi="Arial" w:cs="Arial"/>
                <w:sz w:val="20"/>
                <w:szCs w:val="20"/>
              </w:rPr>
            </w:pPr>
            <w:r w:rsidRPr="00D00107">
              <w:rPr>
                <w:rFonts w:ascii="Arial" w:hAnsi="Arial" w:cs="Arial"/>
                <w:sz w:val="20"/>
                <w:szCs w:val="20"/>
              </w:rPr>
              <w:t>Confer with administrators at ECMS and ECCHS to secure support for the initiative</w:t>
            </w:r>
          </w:p>
          <w:p w14:paraId="638AAFF3" w14:textId="77777777" w:rsidR="00D00107" w:rsidRPr="00D00107" w:rsidRDefault="00D00107" w:rsidP="00D00107">
            <w:pPr>
              <w:numPr>
                <w:ilvl w:val="0"/>
                <w:numId w:val="1"/>
              </w:numPr>
              <w:contextualSpacing/>
              <w:rPr>
                <w:sz w:val="20"/>
                <w:szCs w:val="20"/>
              </w:rPr>
            </w:pPr>
            <w:r w:rsidRPr="00D00107">
              <w:rPr>
                <w:rFonts w:ascii="Arial" w:hAnsi="Arial" w:cs="Arial"/>
                <w:sz w:val="20"/>
                <w:szCs w:val="20"/>
              </w:rPr>
              <w:t>Use Red Ribbon Week as a focus week for drug education.  Include speakers, classroom education, and school-wide activities.</w:t>
            </w:r>
          </w:p>
          <w:p w14:paraId="5A8CDF82" w14:textId="77777777" w:rsidR="00D00107" w:rsidRPr="00D00107" w:rsidRDefault="00D00107" w:rsidP="00D00107">
            <w:pPr>
              <w:numPr>
                <w:ilvl w:val="0"/>
                <w:numId w:val="1"/>
              </w:numPr>
              <w:contextualSpacing/>
              <w:rPr>
                <w:sz w:val="20"/>
                <w:szCs w:val="20"/>
              </w:rPr>
            </w:pPr>
            <w:r w:rsidRPr="00D00107">
              <w:rPr>
                <w:rFonts w:ascii="Arial" w:hAnsi="Arial" w:cs="Arial"/>
                <w:sz w:val="20"/>
                <w:szCs w:val="20"/>
              </w:rPr>
              <w:t>Secure motivational speakers and/or organizations to hold programs during Red Ribbon Week and other times throughout the year.</w:t>
            </w:r>
          </w:p>
          <w:p w14:paraId="69675D15" w14:textId="77777777" w:rsidR="00D00107" w:rsidRPr="00D00107" w:rsidRDefault="00D00107" w:rsidP="00D00107">
            <w:pPr>
              <w:numPr>
                <w:ilvl w:val="0"/>
                <w:numId w:val="1"/>
              </w:numPr>
              <w:contextualSpacing/>
              <w:rPr>
                <w:sz w:val="20"/>
                <w:szCs w:val="20"/>
              </w:rPr>
            </w:pPr>
            <w:r w:rsidRPr="00D00107">
              <w:rPr>
                <w:rFonts w:ascii="Arial" w:hAnsi="Arial" w:cs="Arial"/>
                <w:sz w:val="20"/>
                <w:szCs w:val="20"/>
              </w:rPr>
              <w:t>Work with ECMS to select and provide evidence-based curriculum for teachers to use in the health segment of science classes in grades 5-8.</w:t>
            </w:r>
          </w:p>
          <w:p w14:paraId="3D6AED2F" w14:textId="77777777" w:rsidR="00D00107" w:rsidRPr="00D00107" w:rsidRDefault="00D00107" w:rsidP="00D00107">
            <w:pPr>
              <w:contextualSpacing/>
              <w:rPr>
                <w:sz w:val="20"/>
                <w:szCs w:val="20"/>
              </w:rPr>
            </w:pPr>
          </w:p>
        </w:tc>
        <w:tc>
          <w:tcPr>
            <w:tcW w:w="2878" w:type="dxa"/>
            <w:gridSpan w:val="2"/>
            <w:tcBorders>
              <w:bottom w:val="single" w:sz="4" w:space="0" w:color="auto"/>
            </w:tcBorders>
          </w:tcPr>
          <w:p w14:paraId="4A19F5E5"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Elbert County Sheriff’s Office-CHAMPS coordinator</w:t>
            </w:r>
          </w:p>
          <w:p w14:paraId="60FB3984"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Elberton Police Department</w:t>
            </w:r>
          </w:p>
          <w:p w14:paraId="20DA694D"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Jail Ministry</w:t>
            </w:r>
          </w:p>
          <w:p w14:paraId="76067B79"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EPH Board</w:t>
            </w:r>
          </w:p>
          <w:p w14:paraId="71BBBC40"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Elbert County Middle School</w:t>
            </w:r>
          </w:p>
          <w:p w14:paraId="4A31E7A6"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Elbert County High School</w:t>
            </w:r>
          </w:p>
        </w:tc>
        <w:tc>
          <w:tcPr>
            <w:tcW w:w="1912" w:type="dxa"/>
            <w:tcBorders>
              <w:bottom w:val="single" w:sz="4" w:space="0" w:color="auto"/>
            </w:tcBorders>
          </w:tcPr>
          <w:p w14:paraId="7790A3A4"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Step 1: Year 1</w:t>
            </w:r>
          </w:p>
          <w:p w14:paraId="02E2D0B4" w14:textId="77777777" w:rsidR="00D00107" w:rsidRPr="00D00107" w:rsidRDefault="00D00107" w:rsidP="00D00107">
            <w:pPr>
              <w:contextualSpacing/>
              <w:rPr>
                <w:sz w:val="20"/>
                <w:szCs w:val="20"/>
              </w:rPr>
            </w:pPr>
            <w:r w:rsidRPr="00D00107">
              <w:rPr>
                <w:rFonts w:ascii="Arial" w:hAnsi="Arial" w:cs="Arial"/>
                <w:sz w:val="20"/>
                <w:szCs w:val="20"/>
              </w:rPr>
              <w:t>Step 2: Years 1-4</w:t>
            </w:r>
          </w:p>
        </w:tc>
      </w:tr>
      <w:tr w:rsidR="00D00107" w:rsidRPr="00D00107" w14:paraId="00471539" w14:textId="77777777" w:rsidTr="00D00107">
        <w:tc>
          <w:tcPr>
            <w:tcW w:w="10530" w:type="dxa"/>
            <w:gridSpan w:val="5"/>
          </w:tcPr>
          <w:p w14:paraId="4493D903" w14:textId="77777777" w:rsidR="00D00107" w:rsidRPr="00D00107" w:rsidRDefault="00D00107" w:rsidP="00D00107">
            <w:pPr>
              <w:contextualSpacing/>
              <w:rPr>
                <w:rFonts w:ascii="Arial" w:hAnsi="Arial" w:cs="Arial"/>
                <w:b/>
                <w:sz w:val="24"/>
              </w:rPr>
            </w:pPr>
          </w:p>
          <w:p w14:paraId="76F91C4E" w14:textId="77777777" w:rsidR="00D00107" w:rsidRPr="00D00107" w:rsidRDefault="00D00107" w:rsidP="00D00107">
            <w:pPr>
              <w:contextualSpacing/>
              <w:rPr>
                <w:rFonts w:ascii="Arial" w:hAnsi="Arial" w:cs="Arial"/>
                <w:b/>
                <w:sz w:val="24"/>
              </w:rPr>
            </w:pPr>
            <w:r w:rsidRPr="00D00107">
              <w:rPr>
                <w:rFonts w:ascii="Arial" w:hAnsi="Arial" w:cs="Arial"/>
                <w:b/>
                <w:sz w:val="24"/>
              </w:rPr>
              <w:t>Objective 1.2:  To support and improve accessibility to information about treatment options, counseling services, and other available resources for people suffering from addiction.</w:t>
            </w:r>
          </w:p>
          <w:p w14:paraId="4DBFE2D5" w14:textId="77777777" w:rsidR="00D00107" w:rsidRPr="00D00107" w:rsidRDefault="00D00107" w:rsidP="00D00107">
            <w:pPr>
              <w:contextualSpacing/>
              <w:rPr>
                <w:rFonts w:ascii="Arial" w:hAnsi="Arial" w:cs="Arial"/>
                <w:b/>
              </w:rPr>
            </w:pPr>
            <w:r w:rsidRPr="00D00107">
              <w:rPr>
                <w:rFonts w:ascii="Arial" w:hAnsi="Arial" w:cs="Arial"/>
                <w:b/>
                <w:noProof/>
              </w:rPr>
              <mc:AlternateContent>
                <mc:Choice Requires="wps">
                  <w:drawing>
                    <wp:anchor distT="0" distB="0" distL="114300" distR="114300" simplePos="0" relativeHeight="251660288" behindDoc="0" locked="0" layoutInCell="1" allowOverlap="1" wp14:anchorId="6696F567" wp14:editId="485168FA">
                      <wp:simplePos x="0" y="0"/>
                      <wp:positionH relativeFrom="column">
                        <wp:posOffset>-64136</wp:posOffset>
                      </wp:positionH>
                      <wp:positionV relativeFrom="paragraph">
                        <wp:posOffset>58420</wp:posOffset>
                      </wp:positionV>
                      <wp:extent cx="66770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66770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CE4BA3" id="Straight Connector 2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05pt,4.6pt" to="520.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" strokecolor="windowText" strokeweight=".5pt">
                      <v:stroke joinstyle="miter"/>
                    </v:line>
                  </w:pict>
                </mc:Fallback>
              </mc:AlternateContent>
            </w:r>
          </w:p>
          <w:p w14:paraId="556DE104" w14:textId="77777777" w:rsidR="00D00107" w:rsidRPr="00D00107" w:rsidRDefault="00D00107" w:rsidP="00D00107">
            <w:pPr>
              <w:contextualSpacing/>
              <w:rPr>
                <w:rFonts w:ascii="Arial" w:hAnsi="Arial" w:cs="Arial"/>
                <w:b/>
              </w:rPr>
            </w:pPr>
            <w:r w:rsidRPr="00D00107">
              <w:rPr>
                <w:rFonts w:ascii="Arial" w:hAnsi="Arial" w:cs="Arial"/>
                <w:b/>
              </w:rPr>
              <w:t>Strategy 1.2.1:  Support local substance abuse mentoring programs such as Celebrate Recovery with training, operational, and supply costs</w:t>
            </w:r>
          </w:p>
          <w:p w14:paraId="735E35E9" w14:textId="77777777" w:rsidR="00D00107" w:rsidRPr="00D00107" w:rsidRDefault="00D00107" w:rsidP="00D00107">
            <w:pPr>
              <w:contextualSpacing/>
              <w:rPr>
                <w:rFonts w:ascii="Arial" w:hAnsi="Arial" w:cs="Arial"/>
                <w:b/>
              </w:rPr>
            </w:pPr>
          </w:p>
        </w:tc>
      </w:tr>
      <w:tr w:rsidR="00D00107" w:rsidRPr="00D00107" w14:paraId="70698FDE" w14:textId="77777777" w:rsidTr="00D00107">
        <w:tc>
          <w:tcPr>
            <w:tcW w:w="5740" w:type="dxa"/>
            <w:gridSpan w:val="2"/>
            <w:tcBorders>
              <w:bottom w:val="single" w:sz="4" w:space="0" w:color="auto"/>
            </w:tcBorders>
          </w:tcPr>
          <w:p w14:paraId="4205DCA3" w14:textId="77777777" w:rsidR="00D00107" w:rsidRPr="00D00107" w:rsidRDefault="00D00107" w:rsidP="00D00107">
            <w:pPr>
              <w:contextualSpacing/>
              <w:jc w:val="center"/>
              <w:rPr>
                <w:rFonts w:ascii="Arial" w:hAnsi="Arial" w:cs="Arial"/>
                <w:b/>
              </w:rPr>
            </w:pPr>
            <w:r w:rsidRPr="00D00107">
              <w:rPr>
                <w:rFonts w:ascii="Arial" w:hAnsi="Arial" w:cs="Arial"/>
                <w:b/>
              </w:rPr>
              <w:t>Action Steps</w:t>
            </w:r>
          </w:p>
        </w:tc>
        <w:tc>
          <w:tcPr>
            <w:tcW w:w="2878" w:type="dxa"/>
            <w:gridSpan w:val="2"/>
            <w:tcBorders>
              <w:bottom w:val="single" w:sz="4" w:space="0" w:color="auto"/>
            </w:tcBorders>
          </w:tcPr>
          <w:p w14:paraId="75EE2424" w14:textId="77777777" w:rsidR="00D00107" w:rsidRPr="00D00107" w:rsidRDefault="00D00107" w:rsidP="00D00107">
            <w:pPr>
              <w:contextualSpacing/>
              <w:jc w:val="center"/>
              <w:rPr>
                <w:rFonts w:ascii="Arial" w:hAnsi="Arial" w:cs="Arial"/>
                <w:b/>
              </w:rPr>
            </w:pPr>
            <w:r w:rsidRPr="00D00107">
              <w:rPr>
                <w:rFonts w:ascii="Arial" w:hAnsi="Arial" w:cs="Arial"/>
                <w:b/>
              </w:rPr>
              <w:t>Responsible Entities</w:t>
            </w:r>
          </w:p>
        </w:tc>
        <w:tc>
          <w:tcPr>
            <w:tcW w:w="1912" w:type="dxa"/>
            <w:tcBorders>
              <w:bottom w:val="single" w:sz="4" w:space="0" w:color="auto"/>
            </w:tcBorders>
          </w:tcPr>
          <w:p w14:paraId="4BED79E1" w14:textId="77777777" w:rsidR="00D00107" w:rsidRPr="00D00107" w:rsidRDefault="00D00107" w:rsidP="00D00107">
            <w:pPr>
              <w:contextualSpacing/>
              <w:jc w:val="center"/>
              <w:rPr>
                <w:rFonts w:ascii="Arial" w:hAnsi="Arial" w:cs="Arial"/>
                <w:b/>
              </w:rPr>
            </w:pPr>
            <w:r w:rsidRPr="00D00107">
              <w:rPr>
                <w:rFonts w:ascii="Arial" w:hAnsi="Arial" w:cs="Arial"/>
                <w:b/>
              </w:rPr>
              <w:t>Time Frame</w:t>
            </w:r>
          </w:p>
        </w:tc>
      </w:tr>
      <w:tr w:rsidR="00D00107" w:rsidRPr="00D00107" w14:paraId="25DE66F2" w14:textId="77777777" w:rsidTr="00D00107">
        <w:tc>
          <w:tcPr>
            <w:tcW w:w="5740" w:type="dxa"/>
            <w:gridSpan w:val="2"/>
          </w:tcPr>
          <w:p w14:paraId="1CC11D67" w14:textId="77777777" w:rsidR="00D00107" w:rsidRPr="00D00107" w:rsidRDefault="00D00107" w:rsidP="00D00107">
            <w:pPr>
              <w:numPr>
                <w:ilvl w:val="0"/>
                <w:numId w:val="2"/>
              </w:numPr>
              <w:contextualSpacing/>
              <w:rPr>
                <w:rFonts w:ascii="Arial" w:hAnsi="Arial" w:cs="Arial"/>
                <w:sz w:val="20"/>
              </w:rPr>
            </w:pPr>
            <w:r w:rsidRPr="00D00107">
              <w:rPr>
                <w:rFonts w:ascii="Arial" w:hAnsi="Arial" w:cs="Arial"/>
                <w:sz w:val="20"/>
              </w:rPr>
              <w:t>Identify mentoring programs at work in the                              community</w:t>
            </w:r>
          </w:p>
          <w:p w14:paraId="3791C5AB" w14:textId="77777777" w:rsidR="00D00107" w:rsidRPr="00D00107" w:rsidRDefault="00D00107" w:rsidP="00D00107">
            <w:pPr>
              <w:numPr>
                <w:ilvl w:val="0"/>
                <w:numId w:val="2"/>
              </w:numPr>
              <w:contextualSpacing/>
              <w:rPr>
                <w:rFonts w:ascii="Arial" w:hAnsi="Arial" w:cs="Arial"/>
                <w:sz w:val="20"/>
              </w:rPr>
            </w:pPr>
            <w:r w:rsidRPr="00D00107">
              <w:rPr>
                <w:rFonts w:ascii="Arial" w:hAnsi="Arial" w:cs="Arial"/>
                <w:sz w:val="20"/>
              </w:rPr>
              <w:t>Identify the needs of the programs</w:t>
            </w:r>
          </w:p>
          <w:p w14:paraId="6E59155F" w14:textId="77777777" w:rsidR="00D00107" w:rsidRPr="00D00107" w:rsidRDefault="00D00107" w:rsidP="00D00107">
            <w:pPr>
              <w:numPr>
                <w:ilvl w:val="0"/>
                <w:numId w:val="2"/>
              </w:numPr>
              <w:contextualSpacing/>
              <w:rPr>
                <w:rFonts w:ascii="Arial" w:hAnsi="Arial" w:cs="Arial"/>
                <w:sz w:val="20"/>
                <w:szCs w:val="20"/>
              </w:rPr>
            </w:pPr>
            <w:r w:rsidRPr="00D00107">
              <w:rPr>
                <w:rFonts w:ascii="Arial" w:hAnsi="Arial" w:cs="Arial"/>
                <w:sz w:val="20"/>
              </w:rPr>
              <w:t>Work with the programs to meet their needs and enhance their services</w:t>
            </w:r>
          </w:p>
        </w:tc>
        <w:tc>
          <w:tcPr>
            <w:tcW w:w="2878" w:type="dxa"/>
            <w:gridSpan w:val="2"/>
          </w:tcPr>
          <w:p w14:paraId="6A95DF0F" w14:textId="77777777" w:rsidR="00D00107" w:rsidRPr="00D00107" w:rsidRDefault="00D00107" w:rsidP="00D00107">
            <w:pPr>
              <w:contextualSpacing/>
              <w:rPr>
                <w:rFonts w:ascii="Arial" w:hAnsi="Arial" w:cs="Arial"/>
                <w:sz w:val="20"/>
              </w:rPr>
            </w:pPr>
            <w:r w:rsidRPr="00D00107">
              <w:rPr>
                <w:rFonts w:ascii="Arial" w:hAnsi="Arial" w:cs="Arial"/>
                <w:sz w:val="20"/>
              </w:rPr>
              <w:t xml:space="preserve">EPH Board </w:t>
            </w:r>
          </w:p>
          <w:p w14:paraId="129B44E7" w14:textId="77777777" w:rsidR="00D00107" w:rsidRPr="00D00107" w:rsidRDefault="00D00107" w:rsidP="00D00107">
            <w:pPr>
              <w:contextualSpacing/>
            </w:pPr>
          </w:p>
        </w:tc>
        <w:tc>
          <w:tcPr>
            <w:tcW w:w="1912" w:type="dxa"/>
            <w:tcBorders>
              <w:right w:val="single" w:sz="4" w:space="0" w:color="auto"/>
            </w:tcBorders>
          </w:tcPr>
          <w:p w14:paraId="69AF0E75" w14:textId="77777777" w:rsidR="00D00107" w:rsidRPr="00D00107" w:rsidRDefault="00D00107" w:rsidP="00D00107">
            <w:pPr>
              <w:contextualSpacing/>
              <w:rPr>
                <w:rFonts w:ascii="Arial" w:hAnsi="Arial" w:cs="Arial"/>
                <w:sz w:val="20"/>
              </w:rPr>
            </w:pPr>
            <w:r w:rsidRPr="00D00107">
              <w:rPr>
                <w:rFonts w:ascii="Arial" w:hAnsi="Arial" w:cs="Arial"/>
                <w:sz w:val="20"/>
              </w:rPr>
              <w:t>Step 1-2:Year 1</w:t>
            </w:r>
          </w:p>
          <w:p w14:paraId="7BCA95B6" w14:textId="77777777" w:rsidR="00D00107" w:rsidRPr="00D00107" w:rsidRDefault="00D00107" w:rsidP="00D00107">
            <w:pPr>
              <w:contextualSpacing/>
            </w:pPr>
            <w:r w:rsidRPr="00D00107">
              <w:rPr>
                <w:rFonts w:ascii="Arial" w:hAnsi="Arial" w:cs="Arial"/>
                <w:sz w:val="20"/>
              </w:rPr>
              <w:t>Step 3: Years 1-4</w:t>
            </w:r>
          </w:p>
        </w:tc>
      </w:tr>
      <w:tr w:rsidR="00D00107" w:rsidRPr="00D00107" w14:paraId="2F2D1234" w14:textId="77777777" w:rsidTr="00D00107">
        <w:tc>
          <w:tcPr>
            <w:tcW w:w="10530" w:type="dxa"/>
            <w:gridSpan w:val="5"/>
          </w:tcPr>
          <w:p w14:paraId="60202741" w14:textId="77777777" w:rsidR="00D00107" w:rsidRPr="00D00107" w:rsidRDefault="00D00107" w:rsidP="00D00107">
            <w:pPr>
              <w:contextualSpacing/>
              <w:rPr>
                <w:rFonts w:ascii="Arial" w:hAnsi="Arial" w:cs="Arial"/>
                <w:b/>
              </w:rPr>
            </w:pPr>
          </w:p>
          <w:p w14:paraId="4C8EE48B" w14:textId="77777777" w:rsidR="00D00107" w:rsidRPr="00D00107" w:rsidRDefault="00D00107" w:rsidP="00D00107">
            <w:pPr>
              <w:contextualSpacing/>
              <w:rPr>
                <w:rFonts w:ascii="Arial" w:hAnsi="Arial" w:cs="Arial"/>
                <w:b/>
              </w:rPr>
            </w:pPr>
            <w:r w:rsidRPr="00D00107">
              <w:rPr>
                <w:rFonts w:ascii="Arial" w:hAnsi="Arial" w:cs="Arial"/>
                <w:b/>
              </w:rPr>
              <w:t>Strategy 1.2.2: Develop and disseminate a comprehensive resource guide of programs and services that related to mental health and substance abuse</w:t>
            </w:r>
          </w:p>
          <w:p w14:paraId="20E292F9" w14:textId="77777777" w:rsidR="00D00107" w:rsidRPr="00D00107" w:rsidRDefault="00D00107" w:rsidP="00D00107">
            <w:pPr>
              <w:contextualSpacing/>
              <w:rPr>
                <w:rFonts w:ascii="Arial" w:hAnsi="Arial" w:cs="Arial"/>
                <w:b/>
              </w:rPr>
            </w:pPr>
          </w:p>
        </w:tc>
      </w:tr>
      <w:tr w:rsidR="00D00107" w:rsidRPr="00D00107" w14:paraId="5BED8B97" w14:textId="77777777" w:rsidTr="00D00107">
        <w:tc>
          <w:tcPr>
            <w:tcW w:w="5740" w:type="dxa"/>
            <w:gridSpan w:val="2"/>
          </w:tcPr>
          <w:p w14:paraId="6F20341F" w14:textId="77777777" w:rsidR="00D00107" w:rsidRPr="00D00107" w:rsidRDefault="00D00107" w:rsidP="00D00107">
            <w:pPr>
              <w:contextualSpacing/>
              <w:jc w:val="center"/>
              <w:rPr>
                <w:rFonts w:ascii="Arial" w:hAnsi="Arial" w:cs="Arial"/>
                <w:b/>
              </w:rPr>
            </w:pPr>
            <w:r w:rsidRPr="00D00107">
              <w:rPr>
                <w:rFonts w:ascii="Arial" w:hAnsi="Arial" w:cs="Arial"/>
                <w:b/>
              </w:rPr>
              <w:t>Action Steps</w:t>
            </w:r>
          </w:p>
        </w:tc>
        <w:tc>
          <w:tcPr>
            <w:tcW w:w="2878" w:type="dxa"/>
            <w:gridSpan w:val="2"/>
          </w:tcPr>
          <w:p w14:paraId="417C844B" w14:textId="77777777" w:rsidR="00D00107" w:rsidRPr="00D00107" w:rsidRDefault="00D00107" w:rsidP="00D00107">
            <w:pPr>
              <w:contextualSpacing/>
              <w:jc w:val="center"/>
              <w:rPr>
                <w:rFonts w:ascii="Arial" w:hAnsi="Arial" w:cs="Arial"/>
                <w:b/>
              </w:rPr>
            </w:pPr>
            <w:r w:rsidRPr="00D00107">
              <w:rPr>
                <w:rFonts w:ascii="Arial" w:hAnsi="Arial" w:cs="Arial"/>
                <w:b/>
              </w:rPr>
              <w:t>Responsible Entities</w:t>
            </w:r>
          </w:p>
        </w:tc>
        <w:tc>
          <w:tcPr>
            <w:tcW w:w="1912" w:type="dxa"/>
          </w:tcPr>
          <w:p w14:paraId="60EC14F9" w14:textId="77777777" w:rsidR="00D00107" w:rsidRPr="00D00107" w:rsidRDefault="00D00107" w:rsidP="00D00107">
            <w:pPr>
              <w:contextualSpacing/>
              <w:jc w:val="center"/>
              <w:rPr>
                <w:rFonts w:ascii="Arial" w:hAnsi="Arial" w:cs="Arial"/>
                <w:b/>
              </w:rPr>
            </w:pPr>
            <w:r w:rsidRPr="00D00107">
              <w:rPr>
                <w:rFonts w:ascii="Arial" w:hAnsi="Arial" w:cs="Arial"/>
                <w:b/>
              </w:rPr>
              <w:t>Time Frame</w:t>
            </w:r>
          </w:p>
        </w:tc>
      </w:tr>
      <w:tr w:rsidR="00D00107" w:rsidRPr="00D00107" w14:paraId="2CFF0F8F" w14:textId="77777777" w:rsidTr="00D00107">
        <w:tc>
          <w:tcPr>
            <w:tcW w:w="5740" w:type="dxa"/>
            <w:gridSpan w:val="2"/>
          </w:tcPr>
          <w:p w14:paraId="431118B7" w14:textId="77777777" w:rsidR="00D00107" w:rsidRPr="00D00107" w:rsidRDefault="00D00107" w:rsidP="00D00107">
            <w:pPr>
              <w:numPr>
                <w:ilvl w:val="0"/>
                <w:numId w:val="3"/>
              </w:numPr>
              <w:contextualSpacing/>
              <w:rPr>
                <w:rFonts w:ascii="Arial" w:hAnsi="Arial" w:cs="Arial"/>
                <w:sz w:val="20"/>
                <w:szCs w:val="20"/>
              </w:rPr>
            </w:pPr>
            <w:r w:rsidRPr="00D00107">
              <w:rPr>
                <w:rFonts w:ascii="Arial" w:hAnsi="Arial" w:cs="Arial"/>
                <w:sz w:val="20"/>
                <w:szCs w:val="20"/>
              </w:rPr>
              <w:t>Create a list of residential recovery centers, counseling services, and post-treatment homes</w:t>
            </w:r>
          </w:p>
          <w:p w14:paraId="01EDFDCD" w14:textId="77777777" w:rsidR="00D00107" w:rsidRPr="00D00107" w:rsidRDefault="00D00107" w:rsidP="00D00107">
            <w:pPr>
              <w:numPr>
                <w:ilvl w:val="0"/>
                <w:numId w:val="3"/>
              </w:numPr>
              <w:contextualSpacing/>
              <w:rPr>
                <w:rFonts w:ascii="Arial" w:hAnsi="Arial" w:cs="Arial"/>
                <w:sz w:val="20"/>
              </w:rPr>
            </w:pPr>
            <w:r w:rsidRPr="00D00107">
              <w:rPr>
                <w:rFonts w:ascii="Arial" w:hAnsi="Arial" w:cs="Arial"/>
                <w:sz w:val="20"/>
              </w:rPr>
              <w:t>Research national and state hotline numbers for mental health assistance</w:t>
            </w:r>
          </w:p>
          <w:p w14:paraId="222E425E" w14:textId="77777777" w:rsidR="00D00107" w:rsidRPr="00D00107" w:rsidRDefault="00D00107" w:rsidP="00D00107">
            <w:pPr>
              <w:numPr>
                <w:ilvl w:val="0"/>
                <w:numId w:val="3"/>
              </w:numPr>
              <w:contextualSpacing/>
              <w:rPr>
                <w:rFonts w:ascii="Arial" w:hAnsi="Arial" w:cs="Arial"/>
                <w:sz w:val="20"/>
                <w:szCs w:val="20"/>
              </w:rPr>
            </w:pPr>
            <w:r w:rsidRPr="00D00107">
              <w:rPr>
                <w:rFonts w:ascii="Arial" w:hAnsi="Arial" w:cs="Arial"/>
                <w:sz w:val="20"/>
                <w:szCs w:val="20"/>
              </w:rPr>
              <w:t>Develop a brochure containing the information that can be distributed throughout the community</w:t>
            </w:r>
          </w:p>
          <w:p w14:paraId="63B4E006" w14:textId="77777777" w:rsidR="00D00107" w:rsidRPr="00D00107" w:rsidRDefault="00D00107" w:rsidP="00D00107">
            <w:pPr>
              <w:numPr>
                <w:ilvl w:val="0"/>
                <w:numId w:val="3"/>
              </w:numPr>
              <w:contextualSpacing/>
              <w:rPr>
                <w:rFonts w:ascii="Arial" w:hAnsi="Arial" w:cs="Arial"/>
                <w:sz w:val="20"/>
                <w:szCs w:val="20"/>
              </w:rPr>
            </w:pPr>
            <w:r w:rsidRPr="00D00107">
              <w:rPr>
                <w:rFonts w:ascii="Arial" w:hAnsi="Arial" w:cs="Arial"/>
                <w:sz w:val="20"/>
                <w:szCs w:val="20"/>
              </w:rPr>
              <w:t xml:space="preserve"> Distribute to law enforcement, medical facilities, social service and faith-based organizations, etc., for distribution to those who might need services</w:t>
            </w:r>
          </w:p>
          <w:p w14:paraId="2D0328C9" w14:textId="77777777" w:rsidR="00D00107" w:rsidRPr="00D00107" w:rsidRDefault="00D00107" w:rsidP="00D00107">
            <w:pPr>
              <w:contextualSpacing/>
              <w:rPr>
                <w:rFonts w:ascii="Arial" w:hAnsi="Arial" w:cs="Arial"/>
                <w:sz w:val="20"/>
                <w:szCs w:val="20"/>
              </w:rPr>
            </w:pPr>
          </w:p>
        </w:tc>
        <w:tc>
          <w:tcPr>
            <w:tcW w:w="2878" w:type="dxa"/>
            <w:gridSpan w:val="2"/>
          </w:tcPr>
          <w:p w14:paraId="6D40825B" w14:textId="77777777" w:rsidR="00D00107" w:rsidRPr="00D00107" w:rsidRDefault="00D00107" w:rsidP="00D00107">
            <w:pPr>
              <w:contextualSpacing/>
              <w:rPr>
                <w:rFonts w:ascii="Arial" w:hAnsi="Arial" w:cs="Arial"/>
                <w:sz w:val="20"/>
              </w:rPr>
            </w:pPr>
            <w:r w:rsidRPr="00D00107">
              <w:rPr>
                <w:rFonts w:ascii="Arial" w:hAnsi="Arial" w:cs="Arial"/>
                <w:sz w:val="20"/>
              </w:rPr>
              <w:t xml:space="preserve">EPH Board </w:t>
            </w:r>
          </w:p>
          <w:p w14:paraId="5ED5C701" w14:textId="77777777" w:rsidR="00D00107" w:rsidRPr="00D00107" w:rsidRDefault="00D00107" w:rsidP="00D00107">
            <w:pPr>
              <w:contextualSpacing/>
              <w:rPr>
                <w:rFonts w:ascii="Arial" w:hAnsi="Arial" w:cs="Arial"/>
                <w:sz w:val="20"/>
              </w:rPr>
            </w:pPr>
            <w:r w:rsidRPr="00D00107">
              <w:rPr>
                <w:rFonts w:ascii="Arial" w:hAnsi="Arial" w:cs="Arial"/>
                <w:sz w:val="20"/>
              </w:rPr>
              <w:t>Celebrate Recovery</w:t>
            </w:r>
          </w:p>
          <w:p w14:paraId="4A406B92" w14:textId="77777777" w:rsidR="00D00107" w:rsidRPr="00D00107" w:rsidRDefault="00D00107" w:rsidP="00D00107">
            <w:pPr>
              <w:contextualSpacing/>
              <w:rPr>
                <w:rFonts w:ascii="Arial" w:hAnsi="Arial" w:cs="Arial"/>
                <w:sz w:val="20"/>
              </w:rPr>
            </w:pPr>
            <w:r w:rsidRPr="00D00107">
              <w:rPr>
                <w:rFonts w:ascii="Arial" w:hAnsi="Arial" w:cs="Arial"/>
                <w:sz w:val="20"/>
              </w:rPr>
              <w:t xml:space="preserve">Barbara Bennet </w:t>
            </w:r>
          </w:p>
          <w:p w14:paraId="246BA3B2" w14:textId="77777777" w:rsidR="00D00107" w:rsidRPr="00D00107" w:rsidRDefault="00D00107" w:rsidP="00D00107">
            <w:pPr>
              <w:contextualSpacing/>
            </w:pPr>
            <w:r w:rsidRPr="00D00107">
              <w:rPr>
                <w:rFonts w:ascii="Arial" w:hAnsi="Arial" w:cs="Arial"/>
                <w:sz w:val="20"/>
              </w:rPr>
              <w:t>ECCHS classes (development of brochure)</w:t>
            </w:r>
          </w:p>
        </w:tc>
        <w:tc>
          <w:tcPr>
            <w:tcW w:w="1912" w:type="dxa"/>
          </w:tcPr>
          <w:p w14:paraId="5073AD78" w14:textId="77777777" w:rsidR="00D00107" w:rsidRPr="00D00107" w:rsidRDefault="00D00107" w:rsidP="00D00107">
            <w:pPr>
              <w:contextualSpacing/>
              <w:rPr>
                <w:rFonts w:ascii="Arial" w:hAnsi="Arial" w:cs="Arial"/>
                <w:sz w:val="20"/>
              </w:rPr>
            </w:pPr>
            <w:r w:rsidRPr="00D00107">
              <w:rPr>
                <w:rFonts w:ascii="Arial" w:hAnsi="Arial" w:cs="Arial"/>
                <w:sz w:val="20"/>
              </w:rPr>
              <w:t>Steps 1-2 :Year 1</w:t>
            </w:r>
          </w:p>
          <w:p w14:paraId="00D2AB37" w14:textId="77777777" w:rsidR="00D00107" w:rsidRPr="00D00107" w:rsidRDefault="00D00107" w:rsidP="00D00107">
            <w:pPr>
              <w:contextualSpacing/>
              <w:rPr>
                <w:rFonts w:ascii="Arial" w:hAnsi="Arial" w:cs="Arial"/>
                <w:sz w:val="20"/>
              </w:rPr>
            </w:pPr>
            <w:r w:rsidRPr="00D00107">
              <w:rPr>
                <w:rFonts w:ascii="Arial" w:hAnsi="Arial" w:cs="Arial"/>
                <w:sz w:val="20"/>
              </w:rPr>
              <w:t>Step 3: Years 1-4</w:t>
            </w:r>
          </w:p>
        </w:tc>
      </w:tr>
      <w:tr w:rsidR="00D00107" w:rsidRPr="00D00107" w14:paraId="012B8E2F" w14:textId="77777777" w:rsidTr="00D00107">
        <w:tc>
          <w:tcPr>
            <w:tcW w:w="10530" w:type="dxa"/>
            <w:gridSpan w:val="5"/>
          </w:tcPr>
          <w:p w14:paraId="5004ABBA" w14:textId="77777777" w:rsidR="00D00107" w:rsidRPr="00D00107" w:rsidRDefault="00D00107" w:rsidP="00D00107">
            <w:pPr>
              <w:contextualSpacing/>
            </w:pPr>
          </w:p>
          <w:p w14:paraId="5E3CEE8D" w14:textId="77777777" w:rsidR="00D00107" w:rsidRPr="00D00107" w:rsidRDefault="00D00107" w:rsidP="00D00107">
            <w:pPr>
              <w:contextualSpacing/>
              <w:rPr>
                <w:rFonts w:ascii="Arial" w:hAnsi="Arial" w:cs="Arial"/>
                <w:b/>
                <w:sz w:val="26"/>
                <w:szCs w:val="26"/>
              </w:rPr>
            </w:pPr>
            <w:r w:rsidRPr="00D00107">
              <w:rPr>
                <w:rFonts w:ascii="Arial" w:hAnsi="Arial" w:cs="Arial"/>
                <w:b/>
                <w:sz w:val="28"/>
                <w:szCs w:val="26"/>
              </w:rPr>
              <w:t>Priority Area One:  Substance Abuse/ Mental Health Implementation Plan</w:t>
            </w:r>
          </w:p>
          <w:p w14:paraId="62986FA3" w14:textId="77777777" w:rsidR="00D00107" w:rsidRPr="00D00107" w:rsidRDefault="00D00107" w:rsidP="00D00107">
            <w:pPr>
              <w:contextualSpacing/>
              <w:rPr>
                <w:rFonts w:ascii="Arial" w:hAnsi="Arial" w:cs="Arial"/>
                <w:b/>
                <w:sz w:val="24"/>
                <w:szCs w:val="24"/>
              </w:rPr>
            </w:pPr>
          </w:p>
          <w:p w14:paraId="0CFFA6F2" w14:textId="77777777" w:rsidR="00D00107" w:rsidRPr="00D00107" w:rsidRDefault="00D00107" w:rsidP="00D00107">
            <w:pPr>
              <w:contextualSpacing/>
              <w:rPr>
                <w:rFonts w:ascii="Arial" w:hAnsi="Arial" w:cs="Arial"/>
                <w:b/>
              </w:rPr>
            </w:pPr>
            <w:r w:rsidRPr="00D00107">
              <w:rPr>
                <w:rFonts w:ascii="Arial" w:hAnsi="Arial" w:cs="Arial"/>
                <w:b/>
                <w:sz w:val="24"/>
                <w:szCs w:val="24"/>
              </w:rPr>
              <w:t>Goal 1:  To increase knowledge about and awareness of the dangers of drug and alcohol abuse in order to decrease health disparities caused by addiction</w:t>
            </w:r>
          </w:p>
          <w:p w14:paraId="46B44683" w14:textId="77777777" w:rsidR="00D00107" w:rsidRPr="00D00107" w:rsidRDefault="00D00107" w:rsidP="00D00107">
            <w:pPr>
              <w:contextualSpacing/>
            </w:pPr>
            <w:r w:rsidRPr="00D00107">
              <w:rPr>
                <w:noProof/>
              </w:rPr>
              <mc:AlternateContent>
                <mc:Choice Requires="wps">
                  <w:drawing>
                    <wp:anchor distT="0" distB="0" distL="114300" distR="114300" simplePos="0" relativeHeight="251663360" behindDoc="0" locked="0" layoutInCell="1" allowOverlap="1" wp14:anchorId="7635229F" wp14:editId="6F7E2BDD">
                      <wp:simplePos x="0" y="0"/>
                      <wp:positionH relativeFrom="column">
                        <wp:posOffset>-64136</wp:posOffset>
                      </wp:positionH>
                      <wp:positionV relativeFrom="paragraph">
                        <wp:posOffset>102870</wp:posOffset>
                      </wp:positionV>
                      <wp:extent cx="6677025" cy="9525"/>
                      <wp:effectExtent l="0" t="0" r="28575" b="28575"/>
                      <wp:wrapNone/>
                      <wp:docPr id="28" name="Straight Connector 28"/>
                      <wp:cNvGraphicFramePr/>
                      <a:graphic xmlns:a="http://schemas.openxmlformats.org/drawingml/2006/main">
                        <a:graphicData uri="http://schemas.microsoft.com/office/word/2010/wordprocessingShape">
                          <wps:wsp>
                            <wps:cNvCnPr/>
                            <wps:spPr>
                              <a:xfrm flipV="1">
                                <a:off x="0" y="0"/>
                                <a:ext cx="66770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7A9E8E" id="Straight Connector 2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05pt,8.1pt" to="520.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" strokecolor="windowText" strokeweight=".5pt">
                      <v:stroke joinstyle="miter"/>
                    </v:line>
                  </w:pict>
                </mc:Fallback>
              </mc:AlternateContent>
            </w:r>
          </w:p>
          <w:p w14:paraId="0D01FD10" w14:textId="77777777" w:rsidR="00D00107" w:rsidRPr="00D00107" w:rsidRDefault="00D00107" w:rsidP="00D00107">
            <w:pPr>
              <w:contextualSpacing/>
              <w:rPr>
                <w:rFonts w:ascii="Arial" w:hAnsi="Arial" w:cs="Arial"/>
                <w:b/>
                <w:sz w:val="24"/>
              </w:rPr>
            </w:pPr>
            <w:r w:rsidRPr="00D00107">
              <w:rPr>
                <w:rFonts w:ascii="Arial" w:hAnsi="Arial" w:cs="Arial"/>
                <w:b/>
                <w:sz w:val="24"/>
              </w:rPr>
              <w:t>Objective 1.3:  Increase public awareness about support groups and other mental health resources and about the dangers of drug and alcohol use through educational advertisements/programming.</w:t>
            </w:r>
          </w:p>
          <w:p w14:paraId="205610C0" w14:textId="77777777" w:rsidR="00D00107" w:rsidRPr="00D00107" w:rsidRDefault="00D00107" w:rsidP="00D00107">
            <w:pPr>
              <w:contextualSpacing/>
              <w:rPr>
                <w:rFonts w:ascii="Arial" w:hAnsi="Arial" w:cs="Arial"/>
                <w:b/>
              </w:rPr>
            </w:pPr>
            <w:r w:rsidRPr="00D00107">
              <w:rPr>
                <w:rFonts w:ascii="Arial" w:hAnsi="Arial" w:cs="Arial"/>
                <w:b/>
                <w:noProof/>
              </w:rPr>
              <mc:AlternateContent>
                <mc:Choice Requires="wps">
                  <w:drawing>
                    <wp:anchor distT="0" distB="0" distL="114300" distR="114300" simplePos="0" relativeHeight="251661312" behindDoc="0" locked="0" layoutInCell="1" allowOverlap="1" wp14:anchorId="5665B219" wp14:editId="166E49D1">
                      <wp:simplePos x="0" y="0"/>
                      <wp:positionH relativeFrom="column">
                        <wp:posOffset>-64136</wp:posOffset>
                      </wp:positionH>
                      <wp:positionV relativeFrom="paragraph">
                        <wp:posOffset>78740</wp:posOffset>
                      </wp:positionV>
                      <wp:extent cx="667702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66770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CCD3E3" id="Straight Connector 2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05pt,6.2pt" to="520.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" strokecolor="windowText" strokeweight=".5pt">
                      <v:stroke joinstyle="miter"/>
                    </v:line>
                  </w:pict>
                </mc:Fallback>
              </mc:AlternateContent>
            </w:r>
          </w:p>
          <w:p w14:paraId="20CD6999" w14:textId="77777777" w:rsidR="00D00107" w:rsidRPr="00D00107" w:rsidRDefault="00D00107" w:rsidP="00D00107">
            <w:pPr>
              <w:contextualSpacing/>
              <w:rPr>
                <w:rFonts w:ascii="Arial" w:hAnsi="Arial" w:cs="Arial"/>
                <w:b/>
              </w:rPr>
            </w:pPr>
            <w:r w:rsidRPr="00D00107">
              <w:rPr>
                <w:rFonts w:ascii="Arial" w:hAnsi="Arial" w:cs="Arial"/>
                <w:b/>
              </w:rPr>
              <w:t>Strategy 1.3.1: Create and implement a public awareness campaign in the community.</w:t>
            </w:r>
          </w:p>
          <w:p w14:paraId="0358CFE1" w14:textId="77777777" w:rsidR="00D00107" w:rsidRPr="00D00107" w:rsidRDefault="00D00107" w:rsidP="00D00107">
            <w:pPr>
              <w:contextualSpacing/>
              <w:rPr>
                <w:rFonts w:ascii="Arial" w:hAnsi="Arial" w:cs="Arial"/>
                <w:b/>
              </w:rPr>
            </w:pPr>
          </w:p>
        </w:tc>
      </w:tr>
      <w:tr w:rsidR="00D00107" w:rsidRPr="00D00107" w14:paraId="23421D97" w14:textId="77777777" w:rsidTr="00D00107">
        <w:tc>
          <w:tcPr>
            <w:tcW w:w="5740" w:type="dxa"/>
            <w:gridSpan w:val="2"/>
          </w:tcPr>
          <w:p w14:paraId="7EFA5153" w14:textId="77777777" w:rsidR="00D00107" w:rsidRPr="00D00107" w:rsidRDefault="00D00107" w:rsidP="00D00107">
            <w:pPr>
              <w:contextualSpacing/>
              <w:jc w:val="center"/>
              <w:rPr>
                <w:rFonts w:ascii="Arial" w:hAnsi="Arial" w:cs="Arial"/>
                <w:b/>
              </w:rPr>
            </w:pPr>
            <w:r w:rsidRPr="00D00107">
              <w:rPr>
                <w:rFonts w:ascii="Arial" w:hAnsi="Arial" w:cs="Arial"/>
                <w:b/>
              </w:rPr>
              <w:t>Action Steps</w:t>
            </w:r>
          </w:p>
        </w:tc>
        <w:tc>
          <w:tcPr>
            <w:tcW w:w="2878" w:type="dxa"/>
            <w:gridSpan w:val="2"/>
          </w:tcPr>
          <w:p w14:paraId="640EDC74" w14:textId="77777777" w:rsidR="00D00107" w:rsidRPr="00D00107" w:rsidRDefault="00D00107" w:rsidP="00D00107">
            <w:pPr>
              <w:contextualSpacing/>
              <w:jc w:val="center"/>
              <w:rPr>
                <w:rFonts w:ascii="Arial" w:hAnsi="Arial" w:cs="Arial"/>
                <w:b/>
              </w:rPr>
            </w:pPr>
            <w:r w:rsidRPr="00D00107">
              <w:rPr>
                <w:rFonts w:ascii="Arial" w:hAnsi="Arial" w:cs="Arial"/>
                <w:b/>
              </w:rPr>
              <w:t>Responsible Entities</w:t>
            </w:r>
          </w:p>
        </w:tc>
        <w:tc>
          <w:tcPr>
            <w:tcW w:w="1912" w:type="dxa"/>
          </w:tcPr>
          <w:p w14:paraId="292C4AE6" w14:textId="77777777" w:rsidR="00D00107" w:rsidRPr="00D00107" w:rsidRDefault="00D00107" w:rsidP="00D00107">
            <w:pPr>
              <w:contextualSpacing/>
              <w:jc w:val="center"/>
              <w:rPr>
                <w:rFonts w:ascii="Arial" w:hAnsi="Arial" w:cs="Arial"/>
                <w:b/>
              </w:rPr>
            </w:pPr>
            <w:r w:rsidRPr="00D00107">
              <w:rPr>
                <w:rFonts w:ascii="Arial" w:hAnsi="Arial" w:cs="Arial"/>
                <w:b/>
              </w:rPr>
              <w:t>Time Frame</w:t>
            </w:r>
          </w:p>
        </w:tc>
      </w:tr>
      <w:tr w:rsidR="00D00107" w:rsidRPr="00D00107" w14:paraId="446F3896" w14:textId="77777777" w:rsidTr="00D00107">
        <w:tc>
          <w:tcPr>
            <w:tcW w:w="5740" w:type="dxa"/>
            <w:gridSpan w:val="2"/>
          </w:tcPr>
          <w:p w14:paraId="3A7600FF" w14:textId="77777777" w:rsidR="00D00107" w:rsidRPr="00D00107" w:rsidRDefault="00D00107" w:rsidP="00D00107">
            <w:pPr>
              <w:numPr>
                <w:ilvl w:val="0"/>
                <w:numId w:val="4"/>
              </w:numPr>
              <w:contextualSpacing/>
              <w:rPr>
                <w:rFonts w:ascii="Arial" w:hAnsi="Arial" w:cs="Arial"/>
                <w:sz w:val="20"/>
                <w:szCs w:val="20"/>
              </w:rPr>
            </w:pPr>
            <w:r w:rsidRPr="00D00107">
              <w:rPr>
                <w:rFonts w:ascii="Arial" w:hAnsi="Arial" w:cs="Arial"/>
                <w:sz w:val="20"/>
                <w:szCs w:val="20"/>
              </w:rPr>
              <w:t>Establish public awareness campaign committee</w:t>
            </w:r>
          </w:p>
          <w:p w14:paraId="5C1119FE" w14:textId="77777777" w:rsidR="00D00107" w:rsidRPr="00D00107" w:rsidRDefault="00D00107" w:rsidP="00D00107">
            <w:pPr>
              <w:numPr>
                <w:ilvl w:val="0"/>
                <w:numId w:val="4"/>
              </w:numPr>
              <w:contextualSpacing/>
              <w:rPr>
                <w:rFonts w:ascii="Arial" w:hAnsi="Arial" w:cs="Arial"/>
                <w:sz w:val="20"/>
                <w:szCs w:val="20"/>
              </w:rPr>
            </w:pPr>
            <w:r w:rsidRPr="00D00107">
              <w:rPr>
                <w:rFonts w:ascii="Arial" w:hAnsi="Arial" w:cs="Arial"/>
                <w:sz w:val="20"/>
                <w:szCs w:val="20"/>
              </w:rPr>
              <w:t>Develop and prepare advertisements, brochures, educational talks etc. to post on:</w:t>
            </w:r>
          </w:p>
          <w:p w14:paraId="171EF992" w14:textId="77777777" w:rsidR="00D00107" w:rsidRPr="00D00107" w:rsidRDefault="00D00107" w:rsidP="00D00107">
            <w:pPr>
              <w:numPr>
                <w:ilvl w:val="1"/>
                <w:numId w:val="4"/>
              </w:numPr>
              <w:contextualSpacing/>
              <w:rPr>
                <w:rFonts w:ascii="Arial" w:hAnsi="Arial" w:cs="Arial"/>
                <w:sz w:val="20"/>
                <w:szCs w:val="20"/>
              </w:rPr>
            </w:pPr>
            <w:r w:rsidRPr="00D00107">
              <w:rPr>
                <w:rFonts w:ascii="Arial" w:hAnsi="Arial" w:cs="Arial"/>
                <w:sz w:val="20"/>
                <w:szCs w:val="20"/>
              </w:rPr>
              <w:t>Social Media, EPH Website</w:t>
            </w:r>
          </w:p>
          <w:p w14:paraId="1A5916C8" w14:textId="77777777" w:rsidR="00D00107" w:rsidRPr="00D00107" w:rsidRDefault="00D00107" w:rsidP="00D00107">
            <w:pPr>
              <w:numPr>
                <w:ilvl w:val="1"/>
                <w:numId w:val="4"/>
              </w:numPr>
              <w:contextualSpacing/>
              <w:rPr>
                <w:rFonts w:ascii="Arial" w:hAnsi="Arial" w:cs="Arial"/>
                <w:sz w:val="20"/>
                <w:szCs w:val="20"/>
              </w:rPr>
            </w:pPr>
            <w:r w:rsidRPr="00D00107">
              <w:rPr>
                <w:rFonts w:ascii="Arial" w:hAnsi="Arial" w:cs="Arial"/>
                <w:sz w:val="20"/>
                <w:szCs w:val="20"/>
              </w:rPr>
              <w:t>Billboards</w:t>
            </w:r>
          </w:p>
          <w:p w14:paraId="66CBA7BB" w14:textId="77777777" w:rsidR="00D00107" w:rsidRPr="00D00107" w:rsidRDefault="00D00107" w:rsidP="00D00107">
            <w:pPr>
              <w:numPr>
                <w:ilvl w:val="1"/>
                <w:numId w:val="4"/>
              </w:numPr>
              <w:contextualSpacing/>
            </w:pPr>
            <w:proofErr w:type="spellStart"/>
            <w:r w:rsidRPr="00D00107">
              <w:t>ElbertonNet</w:t>
            </w:r>
            <w:proofErr w:type="spellEnd"/>
            <w:r w:rsidRPr="00D00107">
              <w:t xml:space="preserve"> (local cable TV)</w:t>
            </w:r>
          </w:p>
          <w:p w14:paraId="2DEEB02A" w14:textId="77777777" w:rsidR="00D00107" w:rsidRPr="00D00107" w:rsidRDefault="00D00107" w:rsidP="00D00107">
            <w:pPr>
              <w:numPr>
                <w:ilvl w:val="1"/>
                <w:numId w:val="4"/>
              </w:numPr>
              <w:contextualSpacing/>
              <w:rPr>
                <w:rFonts w:ascii="Arial" w:hAnsi="Arial" w:cs="Arial"/>
                <w:sz w:val="20"/>
                <w:szCs w:val="20"/>
              </w:rPr>
            </w:pPr>
            <w:r w:rsidRPr="00D00107">
              <w:rPr>
                <w:rFonts w:ascii="Arial" w:hAnsi="Arial" w:cs="Arial"/>
                <w:sz w:val="20"/>
                <w:szCs w:val="20"/>
              </w:rPr>
              <w:t>The Elberton Star (local newspaper)</w:t>
            </w:r>
          </w:p>
          <w:p w14:paraId="38E8FF12" w14:textId="77777777" w:rsidR="00D00107" w:rsidRPr="00D00107" w:rsidRDefault="00D00107" w:rsidP="00D00107">
            <w:pPr>
              <w:numPr>
                <w:ilvl w:val="1"/>
                <w:numId w:val="4"/>
              </w:numPr>
              <w:contextualSpacing/>
              <w:rPr>
                <w:rFonts w:ascii="Arial" w:hAnsi="Arial" w:cs="Arial"/>
                <w:sz w:val="20"/>
                <w:szCs w:val="20"/>
              </w:rPr>
            </w:pPr>
            <w:r w:rsidRPr="00D00107">
              <w:rPr>
                <w:rFonts w:ascii="Arial" w:hAnsi="Arial" w:cs="Arial"/>
                <w:sz w:val="20"/>
                <w:szCs w:val="20"/>
              </w:rPr>
              <w:t>WSGC 105.3 (local radio)</w:t>
            </w:r>
          </w:p>
          <w:p w14:paraId="5D8E17C6" w14:textId="77777777" w:rsidR="00D00107" w:rsidRPr="00D00107" w:rsidRDefault="00D00107" w:rsidP="00D00107">
            <w:pPr>
              <w:numPr>
                <w:ilvl w:val="1"/>
                <w:numId w:val="4"/>
              </w:numPr>
              <w:contextualSpacing/>
              <w:rPr>
                <w:rFonts w:ascii="Arial" w:hAnsi="Arial" w:cs="Arial"/>
                <w:sz w:val="20"/>
                <w:szCs w:val="20"/>
              </w:rPr>
            </w:pPr>
            <w:r w:rsidRPr="00D00107">
              <w:rPr>
                <w:rFonts w:ascii="Arial" w:hAnsi="Arial" w:cs="Arial"/>
                <w:sz w:val="20"/>
                <w:szCs w:val="20"/>
              </w:rPr>
              <w:t>Newsletters of local businesses/organizations</w:t>
            </w:r>
          </w:p>
          <w:p w14:paraId="2F32F6A6" w14:textId="77777777" w:rsidR="00D00107" w:rsidRPr="00D00107" w:rsidRDefault="00D00107" w:rsidP="00D00107">
            <w:pPr>
              <w:numPr>
                <w:ilvl w:val="0"/>
                <w:numId w:val="4"/>
              </w:numPr>
              <w:contextualSpacing/>
              <w:rPr>
                <w:rFonts w:ascii="Arial" w:hAnsi="Arial" w:cs="Arial"/>
                <w:sz w:val="20"/>
                <w:szCs w:val="20"/>
              </w:rPr>
            </w:pPr>
            <w:r w:rsidRPr="00D00107">
              <w:rPr>
                <w:rFonts w:ascii="Arial" w:hAnsi="Arial" w:cs="Arial"/>
                <w:sz w:val="20"/>
                <w:szCs w:val="20"/>
              </w:rPr>
              <w:t xml:space="preserve">Disseminate/post flyers at schools, Medical Center, Health Department, EMH, HOPE, </w:t>
            </w:r>
            <w:proofErr w:type="spellStart"/>
            <w:r w:rsidRPr="00D00107">
              <w:rPr>
                <w:rFonts w:ascii="Arial" w:hAnsi="Arial" w:cs="Arial"/>
                <w:sz w:val="20"/>
                <w:szCs w:val="20"/>
              </w:rPr>
              <w:t>SafeHouse</w:t>
            </w:r>
            <w:proofErr w:type="spellEnd"/>
            <w:r w:rsidRPr="00D00107">
              <w:rPr>
                <w:rFonts w:ascii="Arial" w:hAnsi="Arial" w:cs="Arial"/>
                <w:sz w:val="20"/>
                <w:szCs w:val="20"/>
              </w:rPr>
              <w:t xml:space="preserve"> and other area businesses and organizations.</w:t>
            </w:r>
          </w:p>
        </w:tc>
        <w:tc>
          <w:tcPr>
            <w:tcW w:w="2878" w:type="dxa"/>
            <w:gridSpan w:val="2"/>
          </w:tcPr>
          <w:p w14:paraId="512D1179" w14:textId="77777777" w:rsidR="00D00107" w:rsidRPr="00D00107" w:rsidRDefault="00D00107" w:rsidP="00D00107">
            <w:pPr>
              <w:contextualSpacing/>
              <w:rPr>
                <w:rFonts w:ascii="Arial" w:hAnsi="Arial" w:cs="Arial"/>
                <w:sz w:val="20"/>
              </w:rPr>
            </w:pPr>
            <w:r w:rsidRPr="00D00107">
              <w:rPr>
                <w:rFonts w:ascii="Arial" w:hAnsi="Arial" w:cs="Arial"/>
                <w:sz w:val="20"/>
              </w:rPr>
              <w:t>Public Awareness Campaign Committee</w:t>
            </w:r>
          </w:p>
          <w:p w14:paraId="4904409F" w14:textId="77777777" w:rsidR="00D00107" w:rsidRPr="00D00107" w:rsidRDefault="00D00107" w:rsidP="00D00107">
            <w:pPr>
              <w:contextualSpacing/>
            </w:pPr>
            <w:r w:rsidRPr="00D00107">
              <w:rPr>
                <w:rFonts w:ascii="Arial" w:hAnsi="Arial" w:cs="Arial"/>
                <w:sz w:val="20"/>
              </w:rPr>
              <w:t>EPH Board</w:t>
            </w:r>
          </w:p>
        </w:tc>
        <w:tc>
          <w:tcPr>
            <w:tcW w:w="1912" w:type="dxa"/>
          </w:tcPr>
          <w:p w14:paraId="433002A8" w14:textId="77777777" w:rsidR="00D00107" w:rsidRPr="00D00107" w:rsidRDefault="00D00107" w:rsidP="00D00107">
            <w:pPr>
              <w:contextualSpacing/>
              <w:rPr>
                <w:rFonts w:ascii="Arial" w:hAnsi="Arial" w:cs="Arial"/>
                <w:sz w:val="20"/>
              </w:rPr>
            </w:pPr>
            <w:r w:rsidRPr="00D00107">
              <w:rPr>
                <w:rFonts w:ascii="Arial" w:hAnsi="Arial" w:cs="Arial"/>
                <w:sz w:val="20"/>
              </w:rPr>
              <w:t>Step 1: Year 1</w:t>
            </w:r>
          </w:p>
          <w:p w14:paraId="23E2BA47" w14:textId="77777777" w:rsidR="00D00107" w:rsidRPr="00D00107" w:rsidRDefault="00D00107" w:rsidP="00D00107">
            <w:pPr>
              <w:contextualSpacing/>
              <w:rPr>
                <w:rFonts w:ascii="Arial" w:hAnsi="Arial" w:cs="Arial"/>
                <w:sz w:val="20"/>
              </w:rPr>
            </w:pPr>
            <w:r w:rsidRPr="00D00107">
              <w:rPr>
                <w:rFonts w:ascii="Arial" w:hAnsi="Arial" w:cs="Arial"/>
                <w:sz w:val="20"/>
              </w:rPr>
              <w:t>Step 2: Years 1-4</w:t>
            </w:r>
          </w:p>
          <w:p w14:paraId="4C110810" w14:textId="77777777" w:rsidR="00D00107" w:rsidRPr="00D00107" w:rsidRDefault="00D00107" w:rsidP="00D00107">
            <w:pPr>
              <w:contextualSpacing/>
            </w:pPr>
          </w:p>
        </w:tc>
      </w:tr>
      <w:tr w:rsidR="00D00107" w:rsidRPr="00D00107" w14:paraId="7DCF61DE" w14:textId="77777777" w:rsidTr="00D00107">
        <w:trPr>
          <w:gridBefore w:val="1"/>
          <w:wBefore w:w="6" w:type="dxa"/>
        </w:trPr>
        <w:tc>
          <w:tcPr>
            <w:tcW w:w="10524" w:type="dxa"/>
            <w:gridSpan w:val="4"/>
          </w:tcPr>
          <w:p w14:paraId="79DAA61C" w14:textId="77777777" w:rsidR="00D00107" w:rsidRPr="00D00107" w:rsidRDefault="00D00107" w:rsidP="00D00107">
            <w:pPr>
              <w:contextualSpacing/>
              <w:rPr>
                <w:rFonts w:ascii="Arial" w:hAnsi="Arial" w:cs="Arial"/>
              </w:rPr>
            </w:pPr>
          </w:p>
          <w:p w14:paraId="54237549" w14:textId="77777777" w:rsidR="00D00107" w:rsidRPr="00D00107" w:rsidRDefault="00D00107" w:rsidP="00D00107">
            <w:pPr>
              <w:contextualSpacing/>
              <w:rPr>
                <w:rFonts w:ascii="Arial" w:hAnsi="Arial" w:cs="Arial"/>
              </w:rPr>
            </w:pPr>
            <w:r w:rsidRPr="00D00107">
              <w:rPr>
                <w:rFonts w:ascii="Arial" w:hAnsi="Arial" w:cs="Arial"/>
              </w:rPr>
              <w:t>We will be using the following evidence-based guide:</w:t>
            </w:r>
          </w:p>
          <w:p w14:paraId="6F5747C2" w14:textId="77777777" w:rsidR="00D00107" w:rsidRPr="00D00107" w:rsidRDefault="00D00107" w:rsidP="00D00107">
            <w:pPr>
              <w:contextualSpacing/>
              <w:rPr>
                <w:rFonts w:ascii="Arial" w:hAnsi="Arial" w:cs="Arial"/>
              </w:rPr>
            </w:pPr>
          </w:p>
          <w:p w14:paraId="0268E04E" w14:textId="77777777" w:rsidR="00D00107" w:rsidRPr="00D00107" w:rsidRDefault="00D00107" w:rsidP="00D00107">
            <w:pPr>
              <w:contextualSpacing/>
              <w:rPr>
                <w:rFonts w:ascii="Arial" w:hAnsi="Arial" w:cs="Arial"/>
              </w:rPr>
            </w:pPr>
            <w:r w:rsidRPr="00D00107">
              <w:rPr>
                <w:rFonts w:ascii="Arial" w:hAnsi="Arial" w:cs="Arial"/>
              </w:rPr>
              <w:t xml:space="preserve">National Institute on Drug Abuse. “Preventing Drug Abuse Among Children and Adolescents: A Research-Based Guide for Parents, Educators, and Community Leaders.” </w:t>
            </w:r>
          </w:p>
          <w:p w14:paraId="0C71C982" w14:textId="77777777" w:rsidR="00D00107" w:rsidRPr="00D00107" w:rsidRDefault="00CB6EFA" w:rsidP="00D00107">
            <w:pPr>
              <w:contextualSpacing/>
              <w:rPr>
                <w:rFonts w:ascii="Arial" w:hAnsi="Arial" w:cs="Arial"/>
              </w:rPr>
            </w:pPr>
            <w:hyperlink r:id="rId5" w:history="1">
              <w:r w:rsidR="00D00107" w:rsidRPr="00D00107">
                <w:rPr>
                  <w:rFonts w:ascii="Arial" w:hAnsi="Arial" w:cs="Arial"/>
                  <w:color w:val="0563C1" w:themeColor="hyperlink"/>
                  <w:u w:val="single"/>
                </w:rPr>
                <w:t>https://www.drugabuse.gov/sites/default/files/preventingdruguse.pdf</w:t>
              </w:r>
            </w:hyperlink>
          </w:p>
          <w:p w14:paraId="044C4A69" w14:textId="77777777" w:rsidR="00D00107" w:rsidRPr="00D00107" w:rsidRDefault="00D00107" w:rsidP="00D00107">
            <w:pPr>
              <w:contextualSpacing/>
            </w:pPr>
          </w:p>
        </w:tc>
      </w:tr>
    </w:tbl>
    <w:p w14:paraId="17EA7A64" w14:textId="77777777" w:rsidR="00D00107" w:rsidRPr="00D00107" w:rsidRDefault="00D00107" w:rsidP="00D00107">
      <w:r w:rsidRPr="00D00107">
        <w:rPr>
          <w:noProof/>
        </w:rPr>
        <mc:AlternateContent>
          <mc:Choice Requires="wps">
            <w:drawing>
              <wp:anchor distT="0" distB="0" distL="114300" distR="114300" simplePos="0" relativeHeight="251659264" behindDoc="0" locked="0" layoutInCell="1" allowOverlap="1" wp14:anchorId="20129D83" wp14:editId="0531621E">
                <wp:simplePos x="0" y="0"/>
                <wp:positionH relativeFrom="column">
                  <wp:posOffset>-1</wp:posOffset>
                </wp:positionH>
                <wp:positionV relativeFrom="paragraph">
                  <wp:posOffset>-7083425</wp:posOffset>
                </wp:positionV>
                <wp:extent cx="61245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6124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F71914" id="Straight Connector 3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57.75pt" to="482.25pt,-5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" strokecolor="windowText" strokeweight=".5pt">
                <v:stroke joinstyle="miter"/>
              </v:line>
            </w:pict>
          </mc:Fallback>
        </mc:AlternateContent>
      </w:r>
    </w:p>
    <w:p w14:paraId="1965FAC3" w14:textId="77777777" w:rsidR="00D00107" w:rsidRPr="00D00107" w:rsidRDefault="00D00107" w:rsidP="00D00107"/>
    <w:p w14:paraId="7851D9A9" w14:textId="77777777" w:rsidR="00D00107" w:rsidRPr="00D00107" w:rsidRDefault="00D00107" w:rsidP="00D00107">
      <w:pPr>
        <w:rPr>
          <w:rFonts w:ascii="Arial" w:hAnsi="Arial" w:cs="Arial"/>
          <w:szCs w:val="28"/>
        </w:rPr>
      </w:pPr>
    </w:p>
    <w:p w14:paraId="77182BE4" w14:textId="77777777" w:rsidR="00D00107" w:rsidRPr="00D00107" w:rsidRDefault="00D00107" w:rsidP="00D00107">
      <w:pPr>
        <w:rPr>
          <w:rFonts w:ascii="Arial" w:hAnsi="Arial" w:cs="Arial"/>
          <w:szCs w:val="28"/>
        </w:rPr>
      </w:pPr>
    </w:p>
    <w:p w14:paraId="7558C1A3" w14:textId="77777777" w:rsidR="00D00107" w:rsidRPr="00D00107" w:rsidRDefault="00D00107" w:rsidP="00D00107">
      <w:pPr>
        <w:rPr>
          <w:rFonts w:ascii="Arial" w:hAnsi="Arial" w:cs="Arial"/>
          <w:szCs w:val="28"/>
        </w:rPr>
      </w:pPr>
    </w:p>
    <w:p w14:paraId="69097523" w14:textId="77777777" w:rsidR="00D00107" w:rsidRPr="00D00107" w:rsidRDefault="00D00107" w:rsidP="00D00107">
      <w:pPr>
        <w:rPr>
          <w:rFonts w:ascii="Arial" w:hAnsi="Arial" w:cs="Arial"/>
          <w:szCs w:val="28"/>
        </w:rPr>
      </w:pPr>
    </w:p>
    <w:p w14:paraId="2ADFA159" w14:textId="77777777" w:rsidR="00D00107" w:rsidRPr="00D00107" w:rsidRDefault="00D00107" w:rsidP="00D00107">
      <w:pPr>
        <w:rPr>
          <w:rFonts w:ascii="Arial" w:hAnsi="Arial" w:cs="Arial"/>
          <w:szCs w:val="28"/>
        </w:rPr>
      </w:pPr>
    </w:p>
    <w:p w14:paraId="603DA0CE" w14:textId="77777777" w:rsidR="00D00107" w:rsidRPr="00D00107" w:rsidRDefault="00D00107" w:rsidP="00D00107">
      <w:pPr>
        <w:rPr>
          <w:rFonts w:ascii="Arial" w:hAnsi="Arial" w:cs="Arial"/>
          <w:szCs w:val="28"/>
        </w:rPr>
      </w:pPr>
    </w:p>
    <w:p w14:paraId="374EF7FF" w14:textId="77777777" w:rsidR="00D00107" w:rsidRPr="00D00107" w:rsidRDefault="00D00107" w:rsidP="00D00107">
      <w:pPr>
        <w:rPr>
          <w:rFonts w:ascii="Arial" w:hAnsi="Arial" w:cs="Arial"/>
          <w:szCs w:val="28"/>
        </w:rPr>
      </w:pPr>
    </w:p>
    <w:p w14:paraId="6B8CC075" w14:textId="77777777" w:rsidR="00D00107" w:rsidRPr="00D00107" w:rsidRDefault="00D00107" w:rsidP="00D00107">
      <w:pPr>
        <w:rPr>
          <w:rFonts w:ascii="Arial" w:hAnsi="Arial" w:cs="Arial"/>
          <w:szCs w:val="28"/>
        </w:rPr>
      </w:pPr>
    </w:p>
    <w:p w14:paraId="11C04C02" w14:textId="77777777" w:rsidR="00D00107" w:rsidRPr="00D00107" w:rsidRDefault="00D00107" w:rsidP="00D00107">
      <w:pPr>
        <w:rPr>
          <w:rFonts w:ascii="Arial" w:hAnsi="Arial" w:cs="Arial"/>
          <w:szCs w:val="28"/>
        </w:rPr>
      </w:pPr>
    </w:p>
    <w:tbl>
      <w:tblPr>
        <w:tblStyle w:val="TableGrid"/>
        <w:tblW w:w="10440" w:type="dxa"/>
        <w:tblInd w:w="-185" w:type="dxa"/>
        <w:tblLook w:val="04A0" w:firstRow="1" w:lastRow="0" w:firstColumn="1" w:lastColumn="0" w:noHBand="0" w:noVBand="1"/>
      </w:tblPr>
      <w:tblGrid>
        <w:gridCol w:w="6"/>
        <w:gridCol w:w="5754"/>
        <w:gridCol w:w="363"/>
        <w:gridCol w:w="2879"/>
        <w:gridCol w:w="1344"/>
        <w:gridCol w:w="94"/>
      </w:tblGrid>
      <w:tr w:rsidR="00D00107" w:rsidRPr="00D00107" w14:paraId="504F41F2" w14:textId="77777777" w:rsidTr="00D00107">
        <w:tc>
          <w:tcPr>
            <w:tcW w:w="10440" w:type="dxa"/>
            <w:gridSpan w:val="6"/>
          </w:tcPr>
          <w:p w14:paraId="193093D0" w14:textId="77777777" w:rsidR="00D00107" w:rsidRPr="00D00107" w:rsidRDefault="00D00107" w:rsidP="00D00107">
            <w:pPr>
              <w:contextualSpacing/>
              <w:rPr>
                <w:rFonts w:ascii="Arial" w:hAnsi="Arial" w:cs="Arial"/>
                <w:szCs w:val="28"/>
              </w:rPr>
            </w:pPr>
          </w:p>
          <w:p w14:paraId="77A3570B" w14:textId="77777777" w:rsidR="00D00107" w:rsidRPr="00D00107" w:rsidRDefault="00D00107" w:rsidP="00D00107">
            <w:pPr>
              <w:contextualSpacing/>
              <w:rPr>
                <w:rFonts w:ascii="Arial" w:hAnsi="Arial" w:cs="Arial"/>
                <w:b/>
                <w:bCs/>
                <w:spacing w:val="-1"/>
                <w:sz w:val="28"/>
                <w:szCs w:val="26"/>
              </w:rPr>
            </w:pPr>
            <w:r w:rsidRPr="00D00107">
              <w:rPr>
                <w:rFonts w:ascii="Arial" w:hAnsi="Arial" w:cs="Arial"/>
                <w:b/>
                <w:bCs/>
                <w:spacing w:val="-1"/>
                <w:sz w:val="28"/>
                <w:szCs w:val="26"/>
              </w:rPr>
              <w:t>Priority</w:t>
            </w:r>
            <w:r w:rsidRPr="00D00107">
              <w:rPr>
                <w:rFonts w:ascii="Arial" w:hAnsi="Arial" w:cs="Arial"/>
                <w:b/>
                <w:bCs/>
                <w:spacing w:val="-3"/>
                <w:sz w:val="28"/>
                <w:szCs w:val="26"/>
              </w:rPr>
              <w:t xml:space="preserve"> </w:t>
            </w:r>
            <w:r w:rsidRPr="00D00107">
              <w:rPr>
                <w:rFonts w:ascii="Arial" w:hAnsi="Arial" w:cs="Arial"/>
                <w:b/>
                <w:bCs/>
                <w:spacing w:val="-1"/>
                <w:sz w:val="28"/>
                <w:szCs w:val="26"/>
              </w:rPr>
              <w:t>Area Two:</w:t>
            </w:r>
            <w:r w:rsidRPr="00D00107">
              <w:rPr>
                <w:rFonts w:ascii="Arial" w:hAnsi="Arial" w:cs="Arial"/>
                <w:b/>
                <w:bCs/>
                <w:spacing w:val="70"/>
                <w:sz w:val="28"/>
                <w:szCs w:val="26"/>
              </w:rPr>
              <w:t xml:space="preserve"> </w:t>
            </w:r>
            <w:r w:rsidRPr="00D00107">
              <w:rPr>
                <w:rFonts w:ascii="Arial" w:hAnsi="Arial" w:cs="Arial"/>
                <w:b/>
                <w:bCs/>
                <w:spacing w:val="-1"/>
                <w:sz w:val="28"/>
                <w:szCs w:val="26"/>
              </w:rPr>
              <w:t>Nutrition and Wellness Implementation Plan</w:t>
            </w:r>
          </w:p>
        </w:tc>
      </w:tr>
      <w:tr w:rsidR="00D00107" w:rsidRPr="00D00107" w14:paraId="02F3E585" w14:textId="77777777" w:rsidTr="00D00107">
        <w:tc>
          <w:tcPr>
            <w:tcW w:w="10440" w:type="dxa"/>
            <w:gridSpan w:val="6"/>
          </w:tcPr>
          <w:p w14:paraId="0BA1D1FC" w14:textId="77777777" w:rsidR="00D00107" w:rsidRPr="00D00107" w:rsidRDefault="00D00107" w:rsidP="00D00107">
            <w:pPr>
              <w:contextualSpacing/>
              <w:rPr>
                <w:rFonts w:ascii="Arial" w:hAnsi="Arial" w:cs="Arial"/>
                <w:b/>
              </w:rPr>
            </w:pPr>
            <w:r w:rsidRPr="00D00107">
              <w:rPr>
                <w:rFonts w:ascii="Arial" w:hAnsi="Arial" w:cs="Arial"/>
                <w:b/>
              </w:rPr>
              <w:t>Equity Focus: Less than 40% of Elbert County residents are considered of normal weight.  Though it is difficult to find local data that identifies one specific group as more obese than others, it is widely accepted that low-wage earners and people who live in poverty are more likely to be obese than higher wage earners.  With this in mind, we seek to identify employers in Elbert County whose employees are identified as “low-wage earners” and implement worksite wellness programs tailored to the needs and desires of those employees.  The goal of the program will be to increase awareness and understanding of the dangers of obesity and to promote healthy lifestyles using incentive-based programming.  Simultaneously, we hope to increase healthy food options for low-income residents by working with the local food resource center (</w:t>
            </w:r>
            <w:proofErr w:type="spellStart"/>
            <w:r w:rsidRPr="00D00107">
              <w:rPr>
                <w:rFonts w:ascii="Arial" w:hAnsi="Arial" w:cs="Arial"/>
                <w:b/>
              </w:rPr>
              <w:t>SafeHouse</w:t>
            </w:r>
            <w:proofErr w:type="spellEnd"/>
            <w:r w:rsidRPr="00D00107">
              <w:rPr>
                <w:rFonts w:ascii="Arial" w:hAnsi="Arial" w:cs="Arial"/>
                <w:b/>
              </w:rPr>
              <w:t>) to identify additional donors and by assisting with monetary needs for food purchases for their clients.</w:t>
            </w:r>
          </w:p>
          <w:p w14:paraId="5A0167B1" w14:textId="77777777" w:rsidR="00D00107" w:rsidRPr="00D00107" w:rsidRDefault="00D00107" w:rsidP="00D00107">
            <w:pPr>
              <w:contextualSpacing/>
              <w:rPr>
                <w:rFonts w:ascii="Arial" w:hAnsi="Arial" w:cs="Arial"/>
                <w:szCs w:val="28"/>
              </w:rPr>
            </w:pPr>
          </w:p>
        </w:tc>
      </w:tr>
      <w:tr w:rsidR="00D00107" w:rsidRPr="00D00107" w14:paraId="033EB1AF" w14:textId="77777777" w:rsidTr="00D00107">
        <w:tc>
          <w:tcPr>
            <w:tcW w:w="10440" w:type="dxa"/>
            <w:gridSpan w:val="6"/>
          </w:tcPr>
          <w:p w14:paraId="61B8C83A" w14:textId="77777777" w:rsidR="00D00107" w:rsidRPr="00D00107" w:rsidRDefault="00D00107" w:rsidP="00D00107">
            <w:pPr>
              <w:contextualSpacing/>
              <w:rPr>
                <w:rFonts w:ascii="Arial" w:hAnsi="Arial" w:cs="Arial"/>
                <w:sz w:val="24"/>
                <w:szCs w:val="28"/>
              </w:rPr>
            </w:pPr>
          </w:p>
          <w:p w14:paraId="08E639A9" w14:textId="77777777" w:rsidR="00D00107" w:rsidRPr="00D00107" w:rsidRDefault="00D00107" w:rsidP="00D00107">
            <w:pPr>
              <w:contextualSpacing/>
              <w:rPr>
                <w:rFonts w:ascii="Arial" w:hAnsi="Arial" w:cs="Arial"/>
                <w:sz w:val="24"/>
                <w:szCs w:val="28"/>
              </w:rPr>
            </w:pPr>
            <w:r w:rsidRPr="00D00107">
              <w:rPr>
                <w:rFonts w:ascii="Arial" w:hAnsi="Arial" w:cs="Arial"/>
                <w:b/>
                <w:bCs/>
              </w:rPr>
              <w:t>Goal</w:t>
            </w:r>
            <w:r w:rsidRPr="00D00107">
              <w:rPr>
                <w:rFonts w:ascii="Arial" w:hAnsi="Arial" w:cs="Arial"/>
                <w:b/>
                <w:bCs/>
                <w:spacing w:val="-8"/>
              </w:rPr>
              <w:t xml:space="preserve"> 1</w:t>
            </w:r>
            <w:r w:rsidRPr="00D00107">
              <w:rPr>
                <w:rFonts w:ascii="Arial" w:hAnsi="Arial" w:cs="Arial"/>
                <w:b/>
                <w:bCs/>
              </w:rPr>
              <w:t>:</w:t>
            </w:r>
            <w:r w:rsidRPr="00D00107">
              <w:rPr>
                <w:rFonts w:ascii="Arial" w:hAnsi="Arial" w:cs="Arial"/>
                <w:b/>
                <w:bCs/>
                <w:spacing w:val="-7"/>
              </w:rPr>
              <w:t xml:space="preserve"> </w:t>
            </w:r>
            <w:r w:rsidRPr="00D00107">
              <w:rPr>
                <w:rFonts w:ascii="Arial" w:hAnsi="Arial" w:cs="Arial"/>
                <w:b/>
                <w:bCs/>
              </w:rPr>
              <w:t>Improve</w:t>
            </w:r>
            <w:r w:rsidRPr="00D00107">
              <w:rPr>
                <w:rFonts w:ascii="Arial" w:hAnsi="Arial" w:cs="Arial"/>
                <w:b/>
                <w:bCs/>
                <w:spacing w:val="-8"/>
              </w:rPr>
              <w:t xml:space="preserve"> </w:t>
            </w:r>
            <w:r w:rsidRPr="00D00107">
              <w:rPr>
                <w:rFonts w:ascii="Arial" w:hAnsi="Arial" w:cs="Arial"/>
                <w:b/>
                <w:bCs/>
              </w:rPr>
              <w:t>health</w:t>
            </w:r>
            <w:r w:rsidRPr="00D00107">
              <w:rPr>
                <w:rFonts w:ascii="Arial" w:hAnsi="Arial" w:cs="Arial"/>
                <w:b/>
                <w:bCs/>
                <w:spacing w:val="-7"/>
              </w:rPr>
              <w:t xml:space="preserve"> </w:t>
            </w:r>
            <w:r w:rsidRPr="00D00107">
              <w:rPr>
                <w:rFonts w:ascii="Arial" w:hAnsi="Arial" w:cs="Arial"/>
                <w:b/>
                <w:bCs/>
              </w:rPr>
              <w:t>outcomes</w:t>
            </w:r>
            <w:r w:rsidRPr="00D00107">
              <w:rPr>
                <w:rFonts w:ascii="Arial" w:hAnsi="Arial" w:cs="Arial"/>
                <w:b/>
                <w:bCs/>
                <w:spacing w:val="-7"/>
              </w:rPr>
              <w:t xml:space="preserve"> </w:t>
            </w:r>
            <w:r w:rsidRPr="00D00107">
              <w:rPr>
                <w:rFonts w:ascii="Arial" w:hAnsi="Arial" w:cs="Arial"/>
                <w:b/>
                <w:bCs/>
              </w:rPr>
              <w:t>of</w:t>
            </w:r>
            <w:r w:rsidRPr="00D00107">
              <w:rPr>
                <w:rFonts w:ascii="Arial" w:hAnsi="Arial" w:cs="Arial"/>
                <w:b/>
                <w:bCs/>
                <w:spacing w:val="-8"/>
              </w:rPr>
              <w:t xml:space="preserve"> </w:t>
            </w:r>
            <w:r w:rsidRPr="00D00107">
              <w:rPr>
                <w:rFonts w:ascii="Arial" w:hAnsi="Arial" w:cs="Arial"/>
                <w:b/>
                <w:bCs/>
              </w:rPr>
              <w:t>Elbert</w:t>
            </w:r>
            <w:r w:rsidRPr="00D00107">
              <w:rPr>
                <w:rFonts w:ascii="Arial" w:hAnsi="Arial" w:cs="Arial"/>
                <w:b/>
                <w:bCs/>
                <w:spacing w:val="-7"/>
              </w:rPr>
              <w:t xml:space="preserve"> </w:t>
            </w:r>
            <w:r w:rsidRPr="00D00107">
              <w:rPr>
                <w:rFonts w:ascii="Arial" w:hAnsi="Arial" w:cs="Arial"/>
                <w:b/>
                <w:bCs/>
              </w:rPr>
              <w:t>County</w:t>
            </w:r>
            <w:r w:rsidRPr="00D00107">
              <w:rPr>
                <w:rFonts w:ascii="Arial" w:hAnsi="Arial" w:cs="Arial"/>
                <w:b/>
                <w:bCs/>
                <w:spacing w:val="-7"/>
              </w:rPr>
              <w:t xml:space="preserve"> </w:t>
            </w:r>
            <w:r w:rsidRPr="00D00107">
              <w:rPr>
                <w:rFonts w:ascii="Arial" w:hAnsi="Arial" w:cs="Arial"/>
                <w:b/>
                <w:bCs/>
              </w:rPr>
              <w:t>residents</w:t>
            </w:r>
            <w:r w:rsidRPr="00D00107">
              <w:rPr>
                <w:rFonts w:ascii="Arial" w:hAnsi="Arial" w:cs="Arial"/>
                <w:b/>
                <w:bCs/>
                <w:spacing w:val="-8"/>
              </w:rPr>
              <w:t xml:space="preserve"> </w:t>
            </w:r>
            <w:r w:rsidRPr="00D00107">
              <w:rPr>
                <w:rFonts w:ascii="Arial" w:hAnsi="Arial" w:cs="Arial"/>
                <w:b/>
                <w:bCs/>
              </w:rPr>
              <w:t>by</w:t>
            </w:r>
            <w:r w:rsidRPr="00D00107">
              <w:rPr>
                <w:rFonts w:ascii="Arial" w:hAnsi="Arial" w:cs="Arial"/>
                <w:b/>
                <w:bCs/>
                <w:spacing w:val="-8"/>
              </w:rPr>
              <w:t xml:space="preserve"> </w:t>
            </w:r>
            <w:r w:rsidRPr="00D00107">
              <w:rPr>
                <w:rFonts w:ascii="Arial" w:hAnsi="Arial" w:cs="Arial"/>
                <w:b/>
                <w:bCs/>
              </w:rPr>
              <w:t>providing</w:t>
            </w:r>
            <w:r w:rsidRPr="00D00107">
              <w:rPr>
                <w:rFonts w:ascii="Arial" w:hAnsi="Arial" w:cs="Arial"/>
                <w:b/>
                <w:bCs/>
                <w:spacing w:val="-6"/>
              </w:rPr>
              <w:t xml:space="preserve"> </w:t>
            </w:r>
            <w:r w:rsidRPr="00D00107">
              <w:rPr>
                <w:rFonts w:ascii="Arial" w:hAnsi="Arial" w:cs="Arial"/>
                <w:b/>
                <w:bCs/>
              </w:rPr>
              <w:t>worksite</w:t>
            </w:r>
            <w:r w:rsidRPr="00D00107">
              <w:rPr>
                <w:rFonts w:ascii="Arial" w:hAnsi="Arial" w:cs="Arial"/>
                <w:b/>
                <w:bCs/>
                <w:spacing w:val="-8"/>
              </w:rPr>
              <w:t xml:space="preserve"> </w:t>
            </w:r>
            <w:r w:rsidRPr="00D00107">
              <w:rPr>
                <w:rFonts w:ascii="Arial" w:hAnsi="Arial" w:cs="Arial"/>
                <w:b/>
                <w:bCs/>
                <w:spacing w:val="-1"/>
              </w:rPr>
              <w:t>education</w:t>
            </w:r>
            <w:r w:rsidRPr="00D00107">
              <w:rPr>
                <w:rFonts w:ascii="Arial" w:hAnsi="Arial" w:cs="Arial"/>
                <w:b/>
                <w:bCs/>
                <w:spacing w:val="-7"/>
              </w:rPr>
              <w:t xml:space="preserve"> </w:t>
            </w:r>
            <w:r w:rsidRPr="00D00107">
              <w:rPr>
                <w:rFonts w:ascii="Arial" w:hAnsi="Arial" w:cs="Arial"/>
                <w:b/>
                <w:bCs/>
              </w:rPr>
              <w:t>and</w:t>
            </w:r>
            <w:r w:rsidRPr="00D00107">
              <w:rPr>
                <w:rFonts w:ascii="Arial" w:hAnsi="Arial" w:cs="Arial"/>
                <w:b/>
                <w:bCs/>
                <w:spacing w:val="30"/>
                <w:w w:val="99"/>
              </w:rPr>
              <w:t xml:space="preserve"> </w:t>
            </w:r>
            <w:r w:rsidRPr="00D00107">
              <w:rPr>
                <w:rFonts w:ascii="Arial" w:hAnsi="Arial" w:cs="Arial"/>
                <w:b/>
                <w:bCs/>
              </w:rPr>
              <w:t>resources</w:t>
            </w:r>
            <w:r w:rsidRPr="00D00107">
              <w:rPr>
                <w:rFonts w:ascii="Arial" w:hAnsi="Arial" w:cs="Arial"/>
                <w:b/>
                <w:bCs/>
                <w:spacing w:val="-8"/>
              </w:rPr>
              <w:t xml:space="preserve"> </w:t>
            </w:r>
            <w:r w:rsidRPr="00D00107">
              <w:rPr>
                <w:rFonts w:ascii="Arial" w:hAnsi="Arial" w:cs="Arial"/>
                <w:b/>
                <w:bCs/>
              </w:rPr>
              <w:t>to</w:t>
            </w:r>
            <w:r w:rsidRPr="00D00107">
              <w:rPr>
                <w:rFonts w:ascii="Arial" w:hAnsi="Arial" w:cs="Arial"/>
                <w:b/>
                <w:bCs/>
                <w:spacing w:val="-7"/>
              </w:rPr>
              <w:t xml:space="preserve"> </w:t>
            </w:r>
            <w:r w:rsidRPr="00D00107">
              <w:rPr>
                <w:rFonts w:ascii="Arial" w:hAnsi="Arial" w:cs="Arial"/>
                <w:b/>
                <w:bCs/>
              </w:rPr>
              <w:t>decrease</w:t>
            </w:r>
            <w:r w:rsidRPr="00D00107">
              <w:rPr>
                <w:rFonts w:ascii="Arial" w:hAnsi="Arial" w:cs="Arial"/>
                <w:b/>
                <w:bCs/>
                <w:spacing w:val="-8"/>
              </w:rPr>
              <w:t xml:space="preserve"> </w:t>
            </w:r>
            <w:r w:rsidRPr="00D00107">
              <w:rPr>
                <w:rFonts w:ascii="Arial" w:hAnsi="Arial" w:cs="Arial"/>
                <w:b/>
                <w:bCs/>
              </w:rPr>
              <w:t>the</w:t>
            </w:r>
            <w:r w:rsidRPr="00D00107">
              <w:rPr>
                <w:rFonts w:ascii="Arial" w:hAnsi="Arial" w:cs="Arial"/>
                <w:b/>
                <w:bCs/>
                <w:spacing w:val="-7"/>
              </w:rPr>
              <w:t xml:space="preserve"> </w:t>
            </w:r>
            <w:r w:rsidRPr="00D00107">
              <w:rPr>
                <w:rFonts w:ascii="Arial" w:hAnsi="Arial" w:cs="Arial"/>
                <w:b/>
                <w:bCs/>
              </w:rPr>
              <w:t>incidence</w:t>
            </w:r>
            <w:r w:rsidRPr="00D00107">
              <w:rPr>
                <w:rFonts w:ascii="Arial" w:hAnsi="Arial" w:cs="Arial"/>
                <w:b/>
                <w:bCs/>
                <w:spacing w:val="-7"/>
              </w:rPr>
              <w:t xml:space="preserve"> </w:t>
            </w:r>
            <w:r w:rsidRPr="00D00107">
              <w:rPr>
                <w:rFonts w:ascii="Arial" w:hAnsi="Arial" w:cs="Arial"/>
                <w:b/>
                <w:bCs/>
              </w:rPr>
              <w:t>of</w:t>
            </w:r>
            <w:r w:rsidRPr="00D00107">
              <w:rPr>
                <w:rFonts w:ascii="Arial" w:hAnsi="Arial" w:cs="Arial"/>
                <w:b/>
                <w:bCs/>
                <w:spacing w:val="-8"/>
              </w:rPr>
              <w:t xml:space="preserve"> </w:t>
            </w:r>
            <w:r w:rsidRPr="00D00107">
              <w:rPr>
                <w:rFonts w:ascii="Arial" w:hAnsi="Arial" w:cs="Arial"/>
                <w:b/>
                <w:bCs/>
              </w:rPr>
              <w:t>obesity</w:t>
            </w:r>
            <w:r w:rsidRPr="00D00107">
              <w:rPr>
                <w:rFonts w:ascii="Arial" w:hAnsi="Arial" w:cs="Arial"/>
                <w:b/>
                <w:bCs/>
                <w:spacing w:val="-8"/>
              </w:rPr>
              <w:t xml:space="preserve"> </w:t>
            </w:r>
            <w:r w:rsidRPr="00D00107">
              <w:rPr>
                <w:rFonts w:ascii="Arial" w:hAnsi="Arial" w:cs="Arial"/>
                <w:b/>
                <w:bCs/>
              </w:rPr>
              <w:t>and</w:t>
            </w:r>
            <w:r w:rsidRPr="00D00107">
              <w:rPr>
                <w:rFonts w:ascii="Arial" w:hAnsi="Arial" w:cs="Arial"/>
                <w:b/>
                <w:bCs/>
                <w:spacing w:val="-8"/>
              </w:rPr>
              <w:t xml:space="preserve"> </w:t>
            </w:r>
            <w:r w:rsidRPr="00D00107">
              <w:rPr>
                <w:rFonts w:ascii="Arial" w:hAnsi="Arial" w:cs="Arial"/>
                <w:b/>
                <w:bCs/>
              </w:rPr>
              <w:t>its</w:t>
            </w:r>
            <w:r w:rsidRPr="00D00107">
              <w:rPr>
                <w:rFonts w:ascii="Arial" w:hAnsi="Arial" w:cs="Arial"/>
                <w:b/>
                <w:bCs/>
                <w:spacing w:val="-7"/>
              </w:rPr>
              <w:t xml:space="preserve"> </w:t>
            </w:r>
            <w:r w:rsidRPr="00D00107">
              <w:rPr>
                <w:rFonts w:ascii="Arial" w:hAnsi="Arial" w:cs="Arial"/>
                <w:b/>
                <w:bCs/>
              </w:rPr>
              <w:t>related</w:t>
            </w:r>
            <w:r w:rsidRPr="00D00107">
              <w:rPr>
                <w:rFonts w:ascii="Arial" w:hAnsi="Arial" w:cs="Arial"/>
                <w:b/>
                <w:bCs/>
                <w:spacing w:val="-7"/>
              </w:rPr>
              <w:t xml:space="preserve"> </w:t>
            </w:r>
            <w:r w:rsidRPr="00D00107">
              <w:rPr>
                <w:rFonts w:ascii="Arial" w:hAnsi="Arial" w:cs="Arial"/>
                <w:b/>
                <w:bCs/>
              </w:rPr>
              <w:t>complications.</w:t>
            </w:r>
          </w:p>
        </w:tc>
      </w:tr>
      <w:tr w:rsidR="00D00107" w:rsidRPr="00D00107" w14:paraId="756F9A61" w14:textId="77777777" w:rsidTr="00D00107">
        <w:trPr>
          <w:trHeight w:val="557"/>
        </w:trPr>
        <w:tc>
          <w:tcPr>
            <w:tcW w:w="10440" w:type="dxa"/>
            <w:gridSpan w:val="6"/>
          </w:tcPr>
          <w:p w14:paraId="17333D46" w14:textId="77777777" w:rsidR="00D00107" w:rsidRPr="00D00107" w:rsidRDefault="00D00107" w:rsidP="00D00107">
            <w:pPr>
              <w:contextualSpacing/>
              <w:rPr>
                <w:rFonts w:ascii="Arial" w:hAnsi="Arial" w:cs="Arial"/>
                <w:szCs w:val="28"/>
              </w:rPr>
            </w:pPr>
          </w:p>
          <w:p w14:paraId="23C270D6" w14:textId="77777777" w:rsidR="00D00107" w:rsidRPr="00D00107" w:rsidRDefault="00D00107" w:rsidP="00D00107">
            <w:pPr>
              <w:contextualSpacing/>
              <w:rPr>
                <w:rFonts w:ascii="Arial" w:hAnsi="Arial" w:cs="Arial"/>
                <w:szCs w:val="28"/>
              </w:rPr>
            </w:pPr>
            <w:r w:rsidRPr="00D00107">
              <w:rPr>
                <w:rFonts w:ascii="Arial" w:hAnsi="Arial" w:cs="Arial"/>
                <w:b/>
                <w:bCs/>
              </w:rPr>
              <w:t>Performance</w:t>
            </w:r>
            <w:r w:rsidRPr="00D00107">
              <w:rPr>
                <w:rFonts w:ascii="Arial" w:hAnsi="Arial" w:cs="Arial"/>
                <w:b/>
                <w:bCs/>
                <w:spacing w:val="-7"/>
              </w:rPr>
              <w:t xml:space="preserve"> </w:t>
            </w:r>
            <w:r w:rsidRPr="00D00107">
              <w:rPr>
                <w:rFonts w:ascii="Arial" w:hAnsi="Arial" w:cs="Arial"/>
                <w:b/>
                <w:bCs/>
              </w:rPr>
              <w:t>Measures</w:t>
            </w:r>
            <w:r w:rsidRPr="00D00107">
              <w:rPr>
                <w:rFonts w:ascii="Arial" w:hAnsi="Arial" w:cs="Arial"/>
                <w:b/>
                <w:bCs/>
                <w:spacing w:val="-5"/>
              </w:rPr>
              <w:t xml:space="preserve"> </w:t>
            </w:r>
            <w:r w:rsidRPr="00D00107">
              <w:rPr>
                <w:rFonts w:ascii="Arial" w:hAnsi="Arial" w:cs="Arial"/>
                <w:b/>
                <w:bCs/>
              </w:rPr>
              <w:t>:</w:t>
            </w:r>
            <w:r w:rsidRPr="00D00107">
              <w:rPr>
                <w:rFonts w:ascii="Arial" w:hAnsi="Arial" w:cs="Arial"/>
                <w:b/>
                <w:bCs/>
                <w:spacing w:val="-6"/>
              </w:rPr>
              <w:t xml:space="preserve"> </w:t>
            </w:r>
            <w:r w:rsidRPr="00D00107">
              <w:rPr>
                <w:rFonts w:ascii="Arial" w:hAnsi="Arial" w:cs="Arial"/>
                <w:b/>
                <w:bCs/>
              </w:rPr>
              <w:t>How</w:t>
            </w:r>
            <w:r w:rsidRPr="00D00107">
              <w:rPr>
                <w:rFonts w:ascii="Arial" w:hAnsi="Arial" w:cs="Arial"/>
                <w:b/>
                <w:bCs/>
                <w:spacing w:val="-5"/>
              </w:rPr>
              <w:t xml:space="preserve"> </w:t>
            </w:r>
            <w:r w:rsidRPr="00D00107">
              <w:rPr>
                <w:rFonts w:ascii="Arial" w:hAnsi="Arial" w:cs="Arial"/>
                <w:b/>
                <w:bCs/>
              </w:rPr>
              <w:t>We</w:t>
            </w:r>
            <w:r w:rsidRPr="00D00107">
              <w:rPr>
                <w:rFonts w:ascii="Arial" w:hAnsi="Arial" w:cs="Arial"/>
                <w:b/>
                <w:bCs/>
                <w:spacing w:val="-7"/>
              </w:rPr>
              <w:t xml:space="preserve"> </w:t>
            </w:r>
            <w:r w:rsidRPr="00D00107">
              <w:rPr>
                <w:rFonts w:ascii="Arial" w:hAnsi="Arial" w:cs="Arial"/>
                <w:b/>
                <w:bCs/>
              </w:rPr>
              <w:t>Will</w:t>
            </w:r>
            <w:r w:rsidRPr="00D00107">
              <w:rPr>
                <w:rFonts w:ascii="Arial" w:hAnsi="Arial" w:cs="Arial"/>
                <w:b/>
                <w:bCs/>
                <w:spacing w:val="-6"/>
              </w:rPr>
              <w:t xml:space="preserve"> </w:t>
            </w:r>
            <w:r w:rsidRPr="00D00107">
              <w:rPr>
                <w:rFonts w:ascii="Arial" w:hAnsi="Arial" w:cs="Arial"/>
                <w:b/>
                <w:bCs/>
              </w:rPr>
              <w:t>Know</w:t>
            </w:r>
            <w:r w:rsidRPr="00D00107">
              <w:rPr>
                <w:rFonts w:ascii="Arial" w:hAnsi="Arial" w:cs="Arial"/>
                <w:b/>
                <w:bCs/>
                <w:spacing w:val="-6"/>
              </w:rPr>
              <w:t xml:space="preserve"> </w:t>
            </w:r>
            <w:r w:rsidRPr="00D00107">
              <w:rPr>
                <w:rFonts w:ascii="Arial" w:hAnsi="Arial" w:cs="Arial"/>
                <w:b/>
                <w:bCs/>
              </w:rPr>
              <w:t>We</w:t>
            </w:r>
            <w:r w:rsidRPr="00D00107">
              <w:rPr>
                <w:rFonts w:ascii="Arial" w:hAnsi="Arial" w:cs="Arial"/>
                <w:b/>
                <w:bCs/>
                <w:spacing w:val="-7"/>
              </w:rPr>
              <w:t xml:space="preserve"> </w:t>
            </w:r>
            <w:r w:rsidRPr="00D00107">
              <w:rPr>
                <w:rFonts w:ascii="Arial" w:hAnsi="Arial" w:cs="Arial"/>
                <w:b/>
                <w:bCs/>
              </w:rPr>
              <w:t>Are</w:t>
            </w:r>
            <w:r w:rsidRPr="00D00107">
              <w:rPr>
                <w:rFonts w:ascii="Arial" w:hAnsi="Arial" w:cs="Arial"/>
                <w:b/>
                <w:bCs/>
                <w:spacing w:val="-6"/>
              </w:rPr>
              <w:t xml:space="preserve"> </w:t>
            </w:r>
            <w:r w:rsidRPr="00D00107">
              <w:rPr>
                <w:rFonts w:ascii="Arial" w:hAnsi="Arial" w:cs="Arial"/>
                <w:b/>
                <w:bCs/>
              </w:rPr>
              <w:t>Making</w:t>
            </w:r>
            <w:r w:rsidRPr="00D00107">
              <w:rPr>
                <w:rFonts w:ascii="Arial" w:hAnsi="Arial" w:cs="Arial"/>
                <w:b/>
                <w:bCs/>
                <w:spacing w:val="-6"/>
              </w:rPr>
              <w:t xml:space="preserve"> </w:t>
            </w:r>
            <w:r w:rsidRPr="00D00107">
              <w:rPr>
                <w:rFonts w:ascii="Arial" w:hAnsi="Arial" w:cs="Arial"/>
                <w:b/>
                <w:bCs/>
              </w:rPr>
              <w:t>a</w:t>
            </w:r>
            <w:r w:rsidRPr="00D00107">
              <w:rPr>
                <w:rFonts w:ascii="Arial" w:hAnsi="Arial" w:cs="Arial"/>
                <w:b/>
                <w:bCs/>
                <w:spacing w:val="-6"/>
              </w:rPr>
              <w:t xml:space="preserve"> </w:t>
            </w:r>
            <w:r w:rsidRPr="00D00107">
              <w:rPr>
                <w:rFonts w:ascii="Arial" w:hAnsi="Arial" w:cs="Arial"/>
                <w:b/>
                <w:bCs/>
              </w:rPr>
              <w:t>Difference</w:t>
            </w:r>
          </w:p>
        </w:tc>
      </w:tr>
      <w:tr w:rsidR="00D00107" w:rsidRPr="00D00107" w14:paraId="0FAAA439" w14:textId="77777777" w:rsidTr="00D00107">
        <w:tc>
          <w:tcPr>
            <w:tcW w:w="6123" w:type="dxa"/>
            <w:gridSpan w:val="3"/>
          </w:tcPr>
          <w:p w14:paraId="558276DE" w14:textId="77777777" w:rsidR="00D00107" w:rsidRPr="00D00107" w:rsidRDefault="00D00107" w:rsidP="00D00107">
            <w:pPr>
              <w:contextualSpacing/>
              <w:jc w:val="center"/>
              <w:rPr>
                <w:rFonts w:ascii="Arial" w:hAnsi="Arial" w:cs="Arial"/>
                <w:b/>
                <w:szCs w:val="28"/>
              </w:rPr>
            </w:pPr>
            <w:r w:rsidRPr="00D00107">
              <w:rPr>
                <w:rFonts w:ascii="Arial" w:hAnsi="Arial" w:cs="Arial"/>
                <w:b/>
                <w:szCs w:val="28"/>
              </w:rPr>
              <w:t>Indicator</w:t>
            </w:r>
          </w:p>
        </w:tc>
        <w:tc>
          <w:tcPr>
            <w:tcW w:w="2879" w:type="dxa"/>
          </w:tcPr>
          <w:p w14:paraId="091717C4" w14:textId="77777777" w:rsidR="00D00107" w:rsidRPr="00D00107" w:rsidRDefault="00D00107" w:rsidP="00D00107">
            <w:pPr>
              <w:contextualSpacing/>
              <w:jc w:val="center"/>
              <w:rPr>
                <w:rFonts w:ascii="Arial" w:hAnsi="Arial" w:cs="Arial"/>
                <w:b/>
                <w:szCs w:val="28"/>
              </w:rPr>
            </w:pPr>
            <w:r w:rsidRPr="00D00107">
              <w:rPr>
                <w:rFonts w:ascii="Arial" w:hAnsi="Arial" w:cs="Arial"/>
                <w:b/>
                <w:szCs w:val="28"/>
              </w:rPr>
              <w:t>Source</w:t>
            </w:r>
          </w:p>
        </w:tc>
        <w:tc>
          <w:tcPr>
            <w:tcW w:w="1438" w:type="dxa"/>
            <w:gridSpan w:val="2"/>
          </w:tcPr>
          <w:p w14:paraId="55F76A02" w14:textId="77777777" w:rsidR="00D00107" w:rsidRPr="00D00107" w:rsidRDefault="00D00107" w:rsidP="00D00107">
            <w:pPr>
              <w:contextualSpacing/>
              <w:jc w:val="center"/>
              <w:rPr>
                <w:rFonts w:ascii="Arial" w:hAnsi="Arial" w:cs="Arial"/>
                <w:b/>
                <w:szCs w:val="28"/>
              </w:rPr>
            </w:pPr>
            <w:r w:rsidRPr="00D00107">
              <w:rPr>
                <w:rFonts w:ascii="Arial" w:hAnsi="Arial" w:cs="Arial"/>
                <w:b/>
                <w:szCs w:val="28"/>
              </w:rPr>
              <w:t>Year</w:t>
            </w:r>
          </w:p>
        </w:tc>
      </w:tr>
      <w:tr w:rsidR="00D00107" w:rsidRPr="00D00107" w14:paraId="2E8756BF" w14:textId="77777777" w:rsidTr="00D00107">
        <w:trPr>
          <w:trHeight w:val="782"/>
        </w:trPr>
        <w:tc>
          <w:tcPr>
            <w:tcW w:w="6123" w:type="dxa"/>
            <w:gridSpan w:val="3"/>
          </w:tcPr>
          <w:p w14:paraId="206ADBDA" w14:textId="77777777" w:rsidR="00D00107" w:rsidRPr="00D00107" w:rsidRDefault="00D00107" w:rsidP="00D00107">
            <w:pPr>
              <w:contextualSpacing/>
              <w:rPr>
                <w:rFonts w:ascii="Arial" w:hAnsi="Arial" w:cs="Arial"/>
                <w:spacing w:val="-1"/>
                <w:sz w:val="20"/>
                <w:szCs w:val="20"/>
              </w:rPr>
            </w:pPr>
            <w:r w:rsidRPr="00D00107">
              <w:rPr>
                <w:rFonts w:ascii="Arial" w:hAnsi="Arial" w:cs="Arial"/>
                <w:sz w:val="20"/>
                <w:szCs w:val="20"/>
              </w:rPr>
              <w:t>The</w:t>
            </w:r>
            <w:r w:rsidRPr="00D00107">
              <w:rPr>
                <w:rFonts w:ascii="Arial" w:hAnsi="Arial" w:cs="Arial"/>
                <w:spacing w:val="-1"/>
                <w:sz w:val="20"/>
                <w:szCs w:val="20"/>
              </w:rPr>
              <w:t xml:space="preserve"> number</w:t>
            </w:r>
            <w:r w:rsidRPr="00D00107">
              <w:rPr>
                <w:rFonts w:ascii="Arial" w:hAnsi="Arial" w:cs="Arial"/>
                <w:spacing w:val="-2"/>
                <w:sz w:val="20"/>
                <w:szCs w:val="20"/>
              </w:rPr>
              <w:t xml:space="preserve"> </w:t>
            </w:r>
            <w:r w:rsidRPr="00D00107">
              <w:rPr>
                <w:rFonts w:ascii="Arial" w:hAnsi="Arial" w:cs="Arial"/>
                <w:sz w:val="20"/>
                <w:szCs w:val="20"/>
              </w:rPr>
              <w:t>of</w:t>
            </w:r>
            <w:r w:rsidRPr="00D00107">
              <w:rPr>
                <w:rFonts w:ascii="Arial" w:hAnsi="Arial" w:cs="Arial"/>
                <w:spacing w:val="-1"/>
                <w:sz w:val="20"/>
                <w:szCs w:val="20"/>
              </w:rPr>
              <w:t xml:space="preserve"> </w:t>
            </w:r>
            <w:r w:rsidRPr="00D00107">
              <w:rPr>
                <w:rFonts w:ascii="Arial" w:hAnsi="Arial" w:cs="Arial"/>
                <w:sz w:val="20"/>
                <w:szCs w:val="20"/>
              </w:rPr>
              <w:t>employers</w:t>
            </w:r>
            <w:r w:rsidRPr="00D00107">
              <w:rPr>
                <w:rFonts w:ascii="Arial" w:hAnsi="Arial" w:cs="Arial"/>
                <w:spacing w:val="-2"/>
                <w:sz w:val="20"/>
                <w:szCs w:val="20"/>
              </w:rPr>
              <w:t xml:space="preserve"> </w:t>
            </w:r>
            <w:r w:rsidRPr="00D00107">
              <w:rPr>
                <w:rFonts w:ascii="Arial" w:hAnsi="Arial" w:cs="Arial"/>
                <w:sz w:val="20"/>
                <w:szCs w:val="20"/>
              </w:rPr>
              <w:t>with</w:t>
            </w:r>
            <w:r w:rsidRPr="00D00107">
              <w:rPr>
                <w:rFonts w:ascii="Arial" w:hAnsi="Arial" w:cs="Arial"/>
                <w:spacing w:val="-1"/>
                <w:sz w:val="20"/>
                <w:szCs w:val="20"/>
              </w:rPr>
              <w:t xml:space="preserve"> work-site wellness programs</w:t>
            </w:r>
            <w:r w:rsidRPr="00D00107">
              <w:rPr>
                <w:rFonts w:ascii="Arial" w:hAnsi="Arial" w:cs="Arial"/>
                <w:sz w:val="20"/>
                <w:szCs w:val="20"/>
              </w:rPr>
              <w:t xml:space="preserve"> </w:t>
            </w:r>
            <w:r w:rsidRPr="00D00107">
              <w:rPr>
                <w:rFonts w:ascii="Arial" w:hAnsi="Arial" w:cs="Arial"/>
                <w:spacing w:val="-1"/>
                <w:sz w:val="20"/>
                <w:szCs w:val="20"/>
              </w:rPr>
              <w:t>will</w:t>
            </w:r>
            <w:r w:rsidRPr="00D00107">
              <w:rPr>
                <w:rFonts w:ascii="Arial" w:hAnsi="Arial" w:cs="Arial"/>
                <w:spacing w:val="27"/>
                <w:sz w:val="20"/>
                <w:szCs w:val="20"/>
              </w:rPr>
              <w:t xml:space="preserve"> </w:t>
            </w:r>
            <w:r w:rsidRPr="00D00107">
              <w:rPr>
                <w:rFonts w:ascii="Arial" w:hAnsi="Arial" w:cs="Arial"/>
                <w:spacing w:val="-1"/>
                <w:sz w:val="20"/>
                <w:szCs w:val="20"/>
              </w:rPr>
              <w:t>increase, as</w:t>
            </w:r>
            <w:r w:rsidRPr="00D00107">
              <w:rPr>
                <w:rFonts w:ascii="Arial" w:hAnsi="Arial" w:cs="Arial"/>
                <w:spacing w:val="-2"/>
                <w:sz w:val="20"/>
                <w:szCs w:val="20"/>
              </w:rPr>
              <w:t xml:space="preserve"> </w:t>
            </w:r>
            <w:r w:rsidRPr="00D00107">
              <w:rPr>
                <w:rFonts w:ascii="Arial" w:hAnsi="Arial" w:cs="Arial"/>
                <w:spacing w:val="-1"/>
                <w:sz w:val="20"/>
                <w:szCs w:val="20"/>
              </w:rPr>
              <w:t xml:space="preserve">measured by the number of </w:t>
            </w:r>
            <w:r w:rsidRPr="00D00107">
              <w:rPr>
                <w:rFonts w:ascii="Arial" w:hAnsi="Arial" w:cs="Arial"/>
                <w:sz w:val="20"/>
                <w:szCs w:val="20"/>
              </w:rPr>
              <w:t>programs</w:t>
            </w:r>
            <w:r w:rsidRPr="00D00107">
              <w:rPr>
                <w:rFonts w:ascii="Arial" w:hAnsi="Arial" w:cs="Arial"/>
                <w:spacing w:val="-1"/>
                <w:sz w:val="20"/>
                <w:szCs w:val="20"/>
              </w:rPr>
              <w:t xml:space="preserve"> </w:t>
            </w:r>
            <w:r w:rsidRPr="00D00107">
              <w:rPr>
                <w:rFonts w:ascii="Arial" w:hAnsi="Arial" w:cs="Arial"/>
                <w:sz w:val="20"/>
                <w:szCs w:val="20"/>
              </w:rPr>
              <w:t>at</w:t>
            </w:r>
            <w:r w:rsidRPr="00D00107">
              <w:rPr>
                <w:rFonts w:ascii="Arial" w:hAnsi="Arial" w:cs="Arial"/>
                <w:spacing w:val="-3"/>
                <w:sz w:val="20"/>
                <w:szCs w:val="20"/>
              </w:rPr>
              <w:t xml:space="preserve"> </w:t>
            </w:r>
            <w:r w:rsidRPr="00D00107">
              <w:rPr>
                <w:rFonts w:ascii="Arial" w:hAnsi="Arial" w:cs="Arial"/>
                <w:spacing w:val="-1"/>
                <w:sz w:val="20"/>
                <w:szCs w:val="20"/>
              </w:rPr>
              <w:t xml:space="preserve">baseline </w:t>
            </w:r>
            <w:r w:rsidRPr="00D00107">
              <w:rPr>
                <w:rFonts w:ascii="Arial" w:hAnsi="Arial" w:cs="Arial"/>
                <w:sz w:val="20"/>
                <w:szCs w:val="20"/>
              </w:rPr>
              <w:t>vs.</w:t>
            </w:r>
            <w:r w:rsidRPr="00D00107">
              <w:rPr>
                <w:rFonts w:ascii="Arial" w:hAnsi="Arial" w:cs="Arial"/>
                <w:spacing w:val="25"/>
                <w:sz w:val="20"/>
                <w:szCs w:val="20"/>
              </w:rPr>
              <w:t xml:space="preserve"> </w:t>
            </w:r>
            <w:r w:rsidRPr="00D00107">
              <w:rPr>
                <w:rFonts w:ascii="Arial" w:hAnsi="Arial" w:cs="Arial"/>
                <w:sz w:val="20"/>
                <w:szCs w:val="20"/>
              </w:rPr>
              <w:t>the</w:t>
            </w:r>
            <w:r w:rsidRPr="00D00107">
              <w:rPr>
                <w:rFonts w:ascii="Arial" w:hAnsi="Arial" w:cs="Arial"/>
                <w:spacing w:val="-1"/>
                <w:sz w:val="20"/>
                <w:szCs w:val="20"/>
              </w:rPr>
              <w:t xml:space="preserve"> number of </w:t>
            </w:r>
            <w:r w:rsidRPr="00D00107">
              <w:rPr>
                <w:rFonts w:ascii="Arial" w:hAnsi="Arial" w:cs="Arial"/>
                <w:sz w:val="20"/>
                <w:szCs w:val="20"/>
              </w:rPr>
              <w:t>programs</w:t>
            </w:r>
            <w:r w:rsidRPr="00D00107">
              <w:rPr>
                <w:rFonts w:ascii="Arial" w:hAnsi="Arial" w:cs="Arial"/>
                <w:spacing w:val="-1"/>
                <w:sz w:val="20"/>
                <w:szCs w:val="20"/>
              </w:rPr>
              <w:t xml:space="preserve"> </w:t>
            </w:r>
            <w:r w:rsidRPr="00D00107">
              <w:rPr>
                <w:rFonts w:ascii="Arial" w:hAnsi="Arial" w:cs="Arial"/>
                <w:sz w:val="20"/>
                <w:szCs w:val="20"/>
              </w:rPr>
              <w:t>in</w:t>
            </w:r>
            <w:r w:rsidRPr="00D00107">
              <w:rPr>
                <w:rFonts w:ascii="Arial" w:hAnsi="Arial" w:cs="Arial"/>
                <w:spacing w:val="-2"/>
                <w:sz w:val="20"/>
                <w:szCs w:val="20"/>
              </w:rPr>
              <w:t xml:space="preserve"> </w:t>
            </w:r>
            <w:r w:rsidRPr="00D00107">
              <w:rPr>
                <w:rFonts w:ascii="Arial" w:hAnsi="Arial" w:cs="Arial"/>
                <w:sz w:val="20"/>
                <w:szCs w:val="20"/>
              </w:rPr>
              <w:t>years</w:t>
            </w:r>
            <w:r w:rsidRPr="00D00107">
              <w:rPr>
                <w:rFonts w:ascii="Arial" w:hAnsi="Arial" w:cs="Arial"/>
                <w:spacing w:val="-1"/>
                <w:sz w:val="20"/>
                <w:szCs w:val="20"/>
              </w:rPr>
              <w:t xml:space="preserve"> 2-4.</w:t>
            </w:r>
          </w:p>
          <w:p w14:paraId="3E80F610" w14:textId="77777777" w:rsidR="00D00107" w:rsidRPr="00D00107" w:rsidRDefault="00D00107" w:rsidP="00D00107">
            <w:pPr>
              <w:contextualSpacing/>
              <w:rPr>
                <w:rFonts w:ascii="Arial" w:hAnsi="Arial" w:cs="Arial"/>
                <w:szCs w:val="28"/>
              </w:rPr>
            </w:pPr>
          </w:p>
        </w:tc>
        <w:tc>
          <w:tcPr>
            <w:tcW w:w="2879" w:type="dxa"/>
          </w:tcPr>
          <w:p w14:paraId="746CA2AB" w14:textId="77777777" w:rsidR="00D00107" w:rsidRPr="00D00107" w:rsidRDefault="00D00107" w:rsidP="00D00107">
            <w:pPr>
              <w:contextualSpacing/>
              <w:rPr>
                <w:rFonts w:ascii="Arial" w:hAnsi="Arial" w:cs="Arial"/>
                <w:szCs w:val="28"/>
              </w:rPr>
            </w:pPr>
            <w:r w:rsidRPr="00D00107">
              <w:rPr>
                <w:rFonts w:ascii="Arial" w:hAnsi="Arial" w:cs="Arial"/>
                <w:spacing w:val="-1"/>
                <w:sz w:val="20"/>
                <w:szCs w:val="20"/>
              </w:rPr>
              <w:t>Reports by local employers, Elbert</w:t>
            </w:r>
            <w:r w:rsidRPr="00D00107">
              <w:rPr>
                <w:rFonts w:ascii="Arial" w:hAnsi="Arial" w:cs="Arial"/>
                <w:spacing w:val="22"/>
                <w:sz w:val="20"/>
                <w:szCs w:val="20"/>
              </w:rPr>
              <w:t xml:space="preserve"> </w:t>
            </w:r>
            <w:r w:rsidRPr="00D00107">
              <w:rPr>
                <w:rFonts w:ascii="Arial" w:hAnsi="Arial" w:cs="Arial"/>
                <w:spacing w:val="-1"/>
                <w:sz w:val="20"/>
                <w:szCs w:val="20"/>
              </w:rPr>
              <w:t>Granite Association, and Chamber</w:t>
            </w:r>
            <w:r w:rsidRPr="00D00107">
              <w:rPr>
                <w:rFonts w:ascii="Arial" w:hAnsi="Arial" w:cs="Arial"/>
                <w:spacing w:val="22"/>
                <w:sz w:val="20"/>
                <w:szCs w:val="20"/>
              </w:rPr>
              <w:t xml:space="preserve"> </w:t>
            </w:r>
            <w:r w:rsidRPr="00D00107">
              <w:rPr>
                <w:rFonts w:ascii="Arial" w:hAnsi="Arial" w:cs="Arial"/>
                <w:spacing w:val="-1"/>
                <w:sz w:val="20"/>
                <w:szCs w:val="20"/>
              </w:rPr>
              <w:t>of Commerce</w:t>
            </w:r>
          </w:p>
        </w:tc>
        <w:tc>
          <w:tcPr>
            <w:tcW w:w="1438" w:type="dxa"/>
            <w:gridSpan w:val="2"/>
          </w:tcPr>
          <w:p w14:paraId="06A978AE" w14:textId="77777777" w:rsidR="00D00107" w:rsidRPr="00D00107" w:rsidRDefault="00D00107" w:rsidP="00D00107">
            <w:pPr>
              <w:contextualSpacing/>
              <w:rPr>
                <w:rFonts w:ascii="Arial" w:hAnsi="Arial" w:cs="Arial"/>
                <w:szCs w:val="28"/>
              </w:rPr>
            </w:pPr>
            <w:r w:rsidRPr="00D00107">
              <w:rPr>
                <w:rFonts w:ascii="Arial" w:hAnsi="Arial" w:cs="Arial"/>
                <w:sz w:val="20"/>
                <w:szCs w:val="20"/>
              </w:rPr>
              <w:t>Years</w:t>
            </w:r>
            <w:r w:rsidRPr="00D00107">
              <w:rPr>
                <w:rFonts w:ascii="Arial" w:hAnsi="Arial" w:cs="Arial"/>
                <w:spacing w:val="-1"/>
                <w:sz w:val="20"/>
                <w:szCs w:val="20"/>
              </w:rPr>
              <w:t xml:space="preserve"> </w:t>
            </w:r>
            <w:r w:rsidRPr="00D00107">
              <w:rPr>
                <w:rFonts w:ascii="Arial" w:hAnsi="Arial" w:cs="Arial"/>
                <w:sz w:val="20"/>
                <w:szCs w:val="20"/>
              </w:rPr>
              <w:t>3</w:t>
            </w:r>
            <w:r w:rsidRPr="00D00107">
              <w:rPr>
                <w:rFonts w:ascii="Arial" w:hAnsi="Arial" w:cs="Arial"/>
                <w:spacing w:val="-1"/>
                <w:sz w:val="20"/>
                <w:szCs w:val="20"/>
              </w:rPr>
              <w:t xml:space="preserve"> </w:t>
            </w:r>
            <w:r w:rsidRPr="00D00107">
              <w:rPr>
                <w:rFonts w:ascii="Arial" w:hAnsi="Arial" w:cs="Arial"/>
                <w:sz w:val="20"/>
                <w:szCs w:val="20"/>
              </w:rPr>
              <w:t>&amp;</w:t>
            </w:r>
            <w:r w:rsidRPr="00D00107">
              <w:rPr>
                <w:rFonts w:ascii="Arial" w:hAnsi="Arial" w:cs="Arial"/>
                <w:spacing w:val="-2"/>
                <w:sz w:val="20"/>
                <w:szCs w:val="20"/>
              </w:rPr>
              <w:t xml:space="preserve"> </w:t>
            </w:r>
            <w:r w:rsidRPr="00D00107">
              <w:rPr>
                <w:rFonts w:ascii="Arial" w:hAnsi="Arial" w:cs="Arial"/>
                <w:sz w:val="20"/>
                <w:szCs w:val="20"/>
              </w:rPr>
              <w:t>4</w:t>
            </w:r>
          </w:p>
        </w:tc>
      </w:tr>
      <w:tr w:rsidR="00D00107" w:rsidRPr="00D00107" w14:paraId="6B8029EF" w14:textId="77777777" w:rsidTr="00D00107">
        <w:trPr>
          <w:trHeight w:val="278"/>
        </w:trPr>
        <w:tc>
          <w:tcPr>
            <w:tcW w:w="6123" w:type="dxa"/>
            <w:gridSpan w:val="3"/>
          </w:tcPr>
          <w:p w14:paraId="1917A552" w14:textId="77777777" w:rsidR="00D00107" w:rsidRPr="00D00107" w:rsidRDefault="00D00107" w:rsidP="00D00107">
            <w:pPr>
              <w:contextualSpacing/>
              <w:rPr>
                <w:rFonts w:ascii="Arial" w:hAnsi="Arial" w:cs="Arial"/>
                <w:spacing w:val="-1"/>
                <w:sz w:val="20"/>
                <w:szCs w:val="20"/>
              </w:rPr>
            </w:pPr>
            <w:r w:rsidRPr="00D00107">
              <w:rPr>
                <w:rFonts w:ascii="Arial" w:hAnsi="Arial" w:cs="Arial"/>
                <w:spacing w:val="-1"/>
                <w:sz w:val="20"/>
                <w:szCs w:val="20"/>
              </w:rPr>
              <w:t>Participants in educational</w:t>
            </w:r>
            <w:r w:rsidRPr="00D00107">
              <w:rPr>
                <w:rFonts w:ascii="Arial" w:hAnsi="Arial" w:cs="Arial"/>
                <w:spacing w:val="-2"/>
                <w:sz w:val="20"/>
                <w:szCs w:val="20"/>
              </w:rPr>
              <w:t xml:space="preserve"> </w:t>
            </w:r>
            <w:r w:rsidRPr="00D00107">
              <w:rPr>
                <w:rFonts w:ascii="Arial" w:hAnsi="Arial" w:cs="Arial"/>
                <w:spacing w:val="-1"/>
                <w:sz w:val="20"/>
                <w:szCs w:val="20"/>
              </w:rPr>
              <w:t>sessions</w:t>
            </w:r>
            <w:r w:rsidRPr="00D00107">
              <w:rPr>
                <w:rFonts w:ascii="Arial" w:hAnsi="Arial" w:cs="Arial"/>
                <w:spacing w:val="-2"/>
                <w:sz w:val="20"/>
                <w:szCs w:val="20"/>
              </w:rPr>
              <w:t xml:space="preserve"> </w:t>
            </w:r>
            <w:r w:rsidRPr="00D00107">
              <w:rPr>
                <w:rFonts w:ascii="Arial" w:hAnsi="Arial" w:cs="Arial"/>
                <w:sz w:val="20"/>
                <w:szCs w:val="20"/>
              </w:rPr>
              <w:t>will</w:t>
            </w:r>
            <w:r w:rsidRPr="00D00107">
              <w:rPr>
                <w:rFonts w:ascii="Arial" w:hAnsi="Arial" w:cs="Arial"/>
                <w:spacing w:val="-1"/>
                <w:sz w:val="20"/>
                <w:szCs w:val="20"/>
              </w:rPr>
              <w:t xml:space="preserve"> demonstrate increased</w:t>
            </w:r>
            <w:r w:rsidRPr="00D00107">
              <w:rPr>
                <w:rFonts w:ascii="Arial" w:hAnsi="Arial" w:cs="Arial"/>
                <w:spacing w:val="30"/>
                <w:sz w:val="20"/>
                <w:szCs w:val="20"/>
              </w:rPr>
              <w:t xml:space="preserve"> </w:t>
            </w:r>
            <w:r w:rsidRPr="00D00107">
              <w:rPr>
                <w:rFonts w:ascii="Arial" w:hAnsi="Arial" w:cs="Arial"/>
                <w:spacing w:val="-1"/>
                <w:sz w:val="20"/>
                <w:szCs w:val="20"/>
              </w:rPr>
              <w:t xml:space="preserve">knowledge about </w:t>
            </w:r>
            <w:r w:rsidRPr="00D00107">
              <w:rPr>
                <w:rFonts w:ascii="Arial" w:hAnsi="Arial" w:cs="Arial"/>
                <w:sz w:val="20"/>
                <w:szCs w:val="20"/>
              </w:rPr>
              <w:t>healthy</w:t>
            </w:r>
            <w:r w:rsidRPr="00D00107">
              <w:rPr>
                <w:rFonts w:ascii="Arial" w:hAnsi="Arial" w:cs="Arial"/>
                <w:spacing w:val="-2"/>
                <w:sz w:val="20"/>
                <w:szCs w:val="20"/>
              </w:rPr>
              <w:t xml:space="preserve"> </w:t>
            </w:r>
            <w:r w:rsidRPr="00D00107">
              <w:rPr>
                <w:rFonts w:ascii="Arial" w:hAnsi="Arial" w:cs="Arial"/>
                <w:spacing w:val="-1"/>
                <w:sz w:val="20"/>
                <w:szCs w:val="20"/>
              </w:rPr>
              <w:t xml:space="preserve">weight </w:t>
            </w:r>
            <w:r w:rsidRPr="00D00107">
              <w:rPr>
                <w:rFonts w:ascii="Arial" w:hAnsi="Arial" w:cs="Arial"/>
                <w:sz w:val="20"/>
                <w:szCs w:val="20"/>
              </w:rPr>
              <w:t>loss</w:t>
            </w:r>
            <w:r w:rsidRPr="00D00107">
              <w:rPr>
                <w:rFonts w:ascii="Arial" w:hAnsi="Arial" w:cs="Arial"/>
                <w:spacing w:val="-1"/>
                <w:sz w:val="20"/>
                <w:szCs w:val="20"/>
              </w:rPr>
              <w:t xml:space="preserve"> methods </w:t>
            </w:r>
            <w:r w:rsidRPr="00D00107">
              <w:rPr>
                <w:rFonts w:ascii="Arial" w:hAnsi="Arial" w:cs="Arial"/>
                <w:sz w:val="20"/>
                <w:szCs w:val="20"/>
              </w:rPr>
              <w:t>and</w:t>
            </w:r>
            <w:r w:rsidRPr="00D00107">
              <w:rPr>
                <w:rFonts w:ascii="Arial" w:hAnsi="Arial" w:cs="Arial"/>
                <w:spacing w:val="-1"/>
                <w:sz w:val="20"/>
                <w:szCs w:val="20"/>
              </w:rPr>
              <w:t xml:space="preserve"> local options</w:t>
            </w:r>
            <w:r w:rsidRPr="00D00107">
              <w:rPr>
                <w:rFonts w:ascii="Arial" w:hAnsi="Arial" w:cs="Arial"/>
                <w:spacing w:val="51"/>
                <w:sz w:val="20"/>
                <w:szCs w:val="20"/>
              </w:rPr>
              <w:t xml:space="preserve"> </w:t>
            </w:r>
            <w:r w:rsidRPr="00D00107">
              <w:rPr>
                <w:rFonts w:ascii="Arial" w:hAnsi="Arial" w:cs="Arial"/>
                <w:sz w:val="20"/>
                <w:szCs w:val="20"/>
              </w:rPr>
              <w:t>for</w:t>
            </w:r>
            <w:r w:rsidRPr="00D00107">
              <w:rPr>
                <w:rFonts w:ascii="Arial" w:hAnsi="Arial" w:cs="Arial"/>
                <w:spacing w:val="-1"/>
                <w:sz w:val="20"/>
                <w:szCs w:val="20"/>
              </w:rPr>
              <w:t xml:space="preserve"> physical activity, </w:t>
            </w:r>
            <w:r w:rsidRPr="00D00107">
              <w:rPr>
                <w:rFonts w:ascii="Arial" w:hAnsi="Arial" w:cs="Arial"/>
                <w:sz w:val="20"/>
                <w:szCs w:val="20"/>
              </w:rPr>
              <w:t>as</w:t>
            </w:r>
            <w:r w:rsidRPr="00D00107">
              <w:rPr>
                <w:rFonts w:ascii="Arial" w:hAnsi="Arial" w:cs="Arial"/>
                <w:spacing w:val="-1"/>
                <w:sz w:val="20"/>
                <w:szCs w:val="20"/>
              </w:rPr>
              <w:t xml:space="preserve"> measured </w:t>
            </w:r>
            <w:r w:rsidRPr="00D00107">
              <w:rPr>
                <w:rFonts w:ascii="Arial" w:hAnsi="Arial" w:cs="Arial"/>
                <w:sz w:val="20"/>
                <w:szCs w:val="20"/>
              </w:rPr>
              <w:t>in</w:t>
            </w:r>
            <w:r w:rsidRPr="00D00107">
              <w:rPr>
                <w:rFonts w:ascii="Arial" w:hAnsi="Arial" w:cs="Arial"/>
                <w:spacing w:val="-1"/>
                <w:sz w:val="20"/>
                <w:szCs w:val="20"/>
              </w:rPr>
              <w:t xml:space="preserve"> pre</w:t>
            </w:r>
            <w:r w:rsidRPr="00D00107">
              <w:rPr>
                <w:rFonts w:ascii="Arial" w:hAnsi="Arial" w:cs="Arial"/>
                <w:spacing w:val="-2"/>
                <w:sz w:val="20"/>
                <w:szCs w:val="20"/>
              </w:rPr>
              <w:t xml:space="preserve"> </w:t>
            </w:r>
            <w:r w:rsidRPr="00D00107">
              <w:rPr>
                <w:rFonts w:ascii="Arial" w:hAnsi="Arial" w:cs="Arial"/>
                <w:sz w:val="20"/>
                <w:szCs w:val="20"/>
              </w:rPr>
              <w:t>and</w:t>
            </w:r>
            <w:r w:rsidRPr="00D00107">
              <w:rPr>
                <w:rFonts w:ascii="Arial" w:hAnsi="Arial" w:cs="Arial"/>
                <w:spacing w:val="-1"/>
                <w:sz w:val="20"/>
                <w:szCs w:val="20"/>
              </w:rPr>
              <w:t xml:space="preserve"> post survey.</w:t>
            </w:r>
          </w:p>
          <w:p w14:paraId="3B2DFCA7" w14:textId="77777777" w:rsidR="00D00107" w:rsidRPr="00D00107" w:rsidRDefault="00D00107" w:rsidP="00D00107">
            <w:pPr>
              <w:contextualSpacing/>
              <w:rPr>
                <w:rFonts w:ascii="Arial" w:hAnsi="Arial" w:cs="Arial"/>
                <w:szCs w:val="28"/>
              </w:rPr>
            </w:pPr>
          </w:p>
        </w:tc>
        <w:tc>
          <w:tcPr>
            <w:tcW w:w="2879" w:type="dxa"/>
          </w:tcPr>
          <w:p w14:paraId="6E425F8B" w14:textId="77777777" w:rsidR="00D00107" w:rsidRPr="00D00107" w:rsidRDefault="00D00107" w:rsidP="00D00107">
            <w:pPr>
              <w:contextualSpacing/>
              <w:rPr>
                <w:rFonts w:ascii="Arial" w:hAnsi="Arial" w:cs="Arial"/>
                <w:szCs w:val="28"/>
              </w:rPr>
            </w:pPr>
            <w:r w:rsidRPr="00D00107">
              <w:rPr>
                <w:rFonts w:ascii="Arial" w:hAnsi="Arial" w:cs="Arial"/>
                <w:sz w:val="20"/>
                <w:szCs w:val="20"/>
              </w:rPr>
              <w:t>Locally</w:t>
            </w:r>
            <w:r w:rsidRPr="00D00107">
              <w:rPr>
                <w:rFonts w:ascii="Arial" w:hAnsi="Arial" w:cs="Arial"/>
                <w:spacing w:val="-1"/>
                <w:sz w:val="20"/>
                <w:szCs w:val="20"/>
              </w:rPr>
              <w:t xml:space="preserve"> </w:t>
            </w:r>
            <w:r w:rsidRPr="00D00107">
              <w:rPr>
                <w:rFonts w:ascii="Arial" w:hAnsi="Arial" w:cs="Arial"/>
                <w:sz w:val="20"/>
                <w:szCs w:val="20"/>
              </w:rPr>
              <w:t>developed</w:t>
            </w:r>
            <w:r w:rsidRPr="00D00107">
              <w:rPr>
                <w:rFonts w:ascii="Arial" w:hAnsi="Arial" w:cs="Arial"/>
                <w:spacing w:val="-1"/>
                <w:sz w:val="20"/>
                <w:szCs w:val="20"/>
              </w:rPr>
              <w:t xml:space="preserve"> pre/post</w:t>
            </w:r>
            <w:r w:rsidRPr="00D00107">
              <w:rPr>
                <w:rFonts w:ascii="Arial" w:hAnsi="Arial" w:cs="Arial"/>
                <w:spacing w:val="-2"/>
                <w:sz w:val="20"/>
                <w:szCs w:val="20"/>
              </w:rPr>
              <w:t xml:space="preserve"> </w:t>
            </w:r>
            <w:r w:rsidRPr="00D00107">
              <w:rPr>
                <w:rFonts w:ascii="Arial" w:hAnsi="Arial" w:cs="Arial"/>
                <w:sz w:val="20"/>
                <w:szCs w:val="20"/>
              </w:rPr>
              <w:t>survey</w:t>
            </w:r>
          </w:p>
        </w:tc>
        <w:tc>
          <w:tcPr>
            <w:tcW w:w="1438" w:type="dxa"/>
            <w:gridSpan w:val="2"/>
          </w:tcPr>
          <w:p w14:paraId="03583F47" w14:textId="77777777" w:rsidR="00D00107" w:rsidRPr="00D00107" w:rsidRDefault="00D00107" w:rsidP="00D00107">
            <w:pPr>
              <w:contextualSpacing/>
              <w:rPr>
                <w:rFonts w:ascii="Arial" w:hAnsi="Arial" w:cs="Arial"/>
                <w:sz w:val="20"/>
                <w:szCs w:val="28"/>
              </w:rPr>
            </w:pPr>
            <w:r w:rsidRPr="00D00107">
              <w:rPr>
                <w:rFonts w:ascii="Arial" w:hAnsi="Arial" w:cs="Arial"/>
                <w:sz w:val="20"/>
                <w:szCs w:val="28"/>
              </w:rPr>
              <w:t>Years 2-4</w:t>
            </w:r>
          </w:p>
        </w:tc>
      </w:tr>
      <w:tr w:rsidR="00D00107" w:rsidRPr="00D00107" w14:paraId="06AD9949" w14:textId="77777777" w:rsidTr="00D00107">
        <w:tc>
          <w:tcPr>
            <w:tcW w:w="6123" w:type="dxa"/>
            <w:gridSpan w:val="3"/>
          </w:tcPr>
          <w:p w14:paraId="2ED596EF" w14:textId="77777777" w:rsidR="00D00107" w:rsidRPr="00D00107" w:rsidRDefault="00D00107" w:rsidP="00D00107">
            <w:pPr>
              <w:contextualSpacing/>
              <w:rPr>
                <w:rFonts w:ascii="Arial" w:hAnsi="Arial" w:cs="Arial"/>
                <w:spacing w:val="-1"/>
                <w:sz w:val="20"/>
                <w:szCs w:val="20"/>
              </w:rPr>
            </w:pPr>
            <w:r w:rsidRPr="00D00107">
              <w:rPr>
                <w:rFonts w:ascii="Arial" w:hAnsi="Arial" w:cs="Arial"/>
                <w:sz w:val="20"/>
                <w:szCs w:val="20"/>
              </w:rPr>
              <w:t>Pre</w:t>
            </w:r>
            <w:r w:rsidRPr="00D00107">
              <w:rPr>
                <w:rFonts w:ascii="Arial" w:hAnsi="Arial" w:cs="Arial"/>
                <w:spacing w:val="-1"/>
                <w:sz w:val="20"/>
                <w:szCs w:val="20"/>
              </w:rPr>
              <w:t xml:space="preserve"> </w:t>
            </w:r>
            <w:r w:rsidRPr="00D00107">
              <w:rPr>
                <w:rFonts w:ascii="Arial" w:hAnsi="Arial" w:cs="Arial"/>
                <w:sz w:val="20"/>
                <w:szCs w:val="20"/>
              </w:rPr>
              <w:t>and</w:t>
            </w:r>
            <w:r w:rsidRPr="00D00107">
              <w:rPr>
                <w:rFonts w:ascii="Arial" w:hAnsi="Arial" w:cs="Arial"/>
                <w:spacing w:val="-1"/>
                <w:sz w:val="20"/>
                <w:szCs w:val="20"/>
              </w:rPr>
              <w:t xml:space="preserve"> post</w:t>
            </w:r>
            <w:r w:rsidRPr="00D00107">
              <w:rPr>
                <w:rFonts w:ascii="Arial" w:hAnsi="Arial" w:cs="Arial"/>
                <w:spacing w:val="-2"/>
                <w:sz w:val="20"/>
                <w:szCs w:val="20"/>
              </w:rPr>
              <w:t xml:space="preserve"> </w:t>
            </w:r>
            <w:r w:rsidRPr="00D00107">
              <w:rPr>
                <w:rFonts w:ascii="Arial" w:hAnsi="Arial" w:cs="Arial"/>
                <w:spacing w:val="-1"/>
                <w:sz w:val="20"/>
                <w:szCs w:val="20"/>
              </w:rPr>
              <w:t xml:space="preserve">surveys </w:t>
            </w:r>
            <w:r w:rsidRPr="00D00107">
              <w:rPr>
                <w:rFonts w:ascii="Arial" w:hAnsi="Arial" w:cs="Arial"/>
                <w:sz w:val="20"/>
                <w:szCs w:val="20"/>
              </w:rPr>
              <w:t>will</w:t>
            </w:r>
            <w:r w:rsidRPr="00D00107">
              <w:rPr>
                <w:rFonts w:ascii="Arial" w:hAnsi="Arial" w:cs="Arial"/>
                <w:spacing w:val="-1"/>
                <w:sz w:val="20"/>
                <w:szCs w:val="20"/>
              </w:rPr>
              <w:t xml:space="preserve"> indicate </w:t>
            </w:r>
            <w:r w:rsidRPr="00D00107">
              <w:rPr>
                <w:rFonts w:ascii="Arial" w:hAnsi="Arial" w:cs="Arial"/>
                <w:sz w:val="20"/>
                <w:szCs w:val="20"/>
              </w:rPr>
              <w:t>that</w:t>
            </w:r>
            <w:r w:rsidRPr="00D00107">
              <w:rPr>
                <w:rFonts w:ascii="Arial" w:hAnsi="Arial" w:cs="Arial"/>
                <w:spacing w:val="-1"/>
                <w:sz w:val="20"/>
                <w:szCs w:val="20"/>
              </w:rPr>
              <w:t xml:space="preserve"> employees who participate</w:t>
            </w:r>
            <w:r w:rsidRPr="00D00107">
              <w:rPr>
                <w:rFonts w:ascii="Arial" w:hAnsi="Arial" w:cs="Arial"/>
                <w:spacing w:val="61"/>
                <w:sz w:val="20"/>
                <w:szCs w:val="20"/>
              </w:rPr>
              <w:t xml:space="preserve"> </w:t>
            </w:r>
            <w:r w:rsidRPr="00D00107">
              <w:rPr>
                <w:rFonts w:ascii="Arial" w:hAnsi="Arial" w:cs="Arial"/>
                <w:spacing w:val="-1"/>
                <w:sz w:val="20"/>
                <w:szCs w:val="20"/>
              </w:rPr>
              <w:t xml:space="preserve">in work-site wellness </w:t>
            </w:r>
            <w:r w:rsidRPr="00D00107">
              <w:rPr>
                <w:rFonts w:ascii="Arial" w:hAnsi="Arial" w:cs="Arial"/>
                <w:spacing w:val="-2"/>
                <w:sz w:val="20"/>
                <w:szCs w:val="20"/>
              </w:rPr>
              <w:t>programs</w:t>
            </w:r>
            <w:r w:rsidRPr="00D00107">
              <w:rPr>
                <w:rFonts w:ascii="Arial" w:hAnsi="Arial" w:cs="Arial"/>
                <w:sz w:val="20"/>
                <w:szCs w:val="20"/>
              </w:rPr>
              <w:t xml:space="preserve"> have</w:t>
            </w:r>
            <w:r w:rsidRPr="00D00107">
              <w:rPr>
                <w:rFonts w:ascii="Arial" w:hAnsi="Arial" w:cs="Arial"/>
                <w:spacing w:val="-2"/>
                <w:sz w:val="20"/>
                <w:szCs w:val="20"/>
              </w:rPr>
              <w:t xml:space="preserve"> </w:t>
            </w:r>
            <w:r w:rsidRPr="00D00107">
              <w:rPr>
                <w:rFonts w:ascii="Arial" w:hAnsi="Arial" w:cs="Arial"/>
                <w:spacing w:val="-1"/>
                <w:sz w:val="20"/>
                <w:szCs w:val="20"/>
              </w:rPr>
              <w:t>changed behaviors regarding</w:t>
            </w:r>
            <w:r w:rsidRPr="00D00107">
              <w:rPr>
                <w:rFonts w:ascii="Arial" w:hAnsi="Arial" w:cs="Arial"/>
                <w:spacing w:val="49"/>
                <w:sz w:val="20"/>
                <w:szCs w:val="20"/>
              </w:rPr>
              <w:t xml:space="preserve"> </w:t>
            </w:r>
            <w:r w:rsidRPr="00D00107">
              <w:rPr>
                <w:rFonts w:ascii="Arial" w:hAnsi="Arial" w:cs="Arial"/>
                <w:sz w:val="20"/>
                <w:szCs w:val="20"/>
              </w:rPr>
              <w:t>nutritional</w:t>
            </w:r>
            <w:r w:rsidRPr="00D00107">
              <w:rPr>
                <w:rFonts w:ascii="Arial" w:hAnsi="Arial" w:cs="Arial"/>
                <w:spacing w:val="-2"/>
                <w:sz w:val="20"/>
                <w:szCs w:val="20"/>
              </w:rPr>
              <w:t xml:space="preserve"> </w:t>
            </w:r>
            <w:r w:rsidRPr="00D00107">
              <w:rPr>
                <w:rFonts w:ascii="Arial" w:hAnsi="Arial" w:cs="Arial"/>
                <w:spacing w:val="-1"/>
                <w:sz w:val="20"/>
                <w:szCs w:val="20"/>
              </w:rPr>
              <w:t>choices and physical activity.</w:t>
            </w:r>
          </w:p>
          <w:p w14:paraId="530C11E2" w14:textId="77777777" w:rsidR="00D00107" w:rsidRPr="00D00107" w:rsidRDefault="00D00107" w:rsidP="00D00107">
            <w:pPr>
              <w:contextualSpacing/>
              <w:rPr>
                <w:rFonts w:ascii="Arial" w:hAnsi="Arial" w:cs="Arial"/>
                <w:szCs w:val="28"/>
              </w:rPr>
            </w:pPr>
          </w:p>
        </w:tc>
        <w:tc>
          <w:tcPr>
            <w:tcW w:w="2879" w:type="dxa"/>
          </w:tcPr>
          <w:p w14:paraId="1116FABF" w14:textId="77777777" w:rsidR="00D00107" w:rsidRPr="00D00107" w:rsidRDefault="00D00107" w:rsidP="00D00107">
            <w:pPr>
              <w:contextualSpacing/>
              <w:rPr>
                <w:rFonts w:ascii="Arial" w:hAnsi="Arial" w:cs="Arial"/>
                <w:szCs w:val="28"/>
              </w:rPr>
            </w:pPr>
            <w:r w:rsidRPr="00D00107">
              <w:rPr>
                <w:rFonts w:ascii="Arial" w:hAnsi="Arial" w:cs="Arial"/>
                <w:sz w:val="20"/>
                <w:szCs w:val="20"/>
              </w:rPr>
              <w:t>Locally</w:t>
            </w:r>
            <w:r w:rsidRPr="00D00107">
              <w:rPr>
                <w:rFonts w:ascii="Arial" w:hAnsi="Arial" w:cs="Arial"/>
                <w:spacing w:val="-1"/>
                <w:sz w:val="20"/>
                <w:szCs w:val="20"/>
              </w:rPr>
              <w:t xml:space="preserve"> </w:t>
            </w:r>
            <w:r w:rsidRPr="00D00107">
              <w:rPr>
                <w:rFonts w:ascii="Arial" w:hAnsi="Arial" w:cs="Arial"/>
                <w:sz w:val="20"/>
                <w:szCs w:val="20"/>
              </w:rPr>
              <w:t>developed</w:t>
            </w:r>
            <w:r w:rsidRPr="00D00107">
              <w:rPr>
                <w:rFonts w:ascii="Arial" w:hAnsi="Arial" w:cs="Arial"/>
                <w:spacing w:val="-1"/>
                <w:sz w:val="20"/>
                <w:szCs w:val="20"/>
              </w:rPr>
              <w:t xml:space="preserve"> pre/post</w:t>
            </w:r>
            <w:r w:rsidRPr="00D00107">
              <w:rPr>
                <w:rFonts w:ascii="Arial" w:hAnsi="Arial" w:cs="Arial"/>
                <w:spacing w:val="-2"/>
                <w:sz w:val="20"/>
                <w:szCs w:val="20"/>
              </w:rPr>
              <w:t xml:space="preserve"> </w:t>
            </w:r>
            <w:r w:rsidRPr="00D00107">
              <w:rPr>
                <w:rFonts w:ascii="Arial" w:hAnsi="Arial" w:cs="Arial"/>
                <w:sz w:val="20"/>
                <w:szCs w:val="20"/>
              </w:rPr>
              <w:t>survey</w:t>
            </w:r>
          </w:p>
        </w:tc>
        <w:tc>
          <w:tcPr>
            <w:tcW w:w="1438" w:type="dxa"/>
            <w:gridSpan w:val="2"/>
          </w:tcPr>
          <w:p w14:paraId="399E3D97" w14:textId="77777777" w:rsidR="00D00107" w:rsidRPr="00D00107" w:rsidRDefault="00D00107" w:rsidP="00D00107">
            <w:pPr>
              <w:contextualSpacing/>
              <w:rPr>
                <w:rFonts w:ascii="Arial" w:hAnsi="Arial" w:cs="Arial"/>
                <w:szCs w:val="28"/>
              </w:rPr>
            </w:pPr>
            <w:r w:rsidRPr="00D00107">
              <w:rPr>
                <w:rFonts w:ascii="Arial" w:hAnsi="Arial" w:cs="Arial"/>
                <w:sz w:val="20"/>
                <w:szCs w:val="28"/>
              </w:rPr>
              <w:t>Years 3 &amp; 4</w:t>
            </w:r>
          </w:p>
        </w:tc>
      </w:tr>
      <w:tr w:rsidR="00D00107" w:rsidRPr="00D00107" w14:paraId="35C8F04D" w14:textId="77777777" w:rsidTr="00D00107">
        <w:tc>
          <w:tcPr>
            <w:tcW w:w="6123" w:type="dxa"/>
            <w:gridSpan w:val="3"/>
          </w:tcPr>
          <w:p w14:paraId="4CDE2750" w14:textId="77777777" w:rsidR="00D00107" w:rsidRPr="00D00107" w:rsidRDefault="00D00107" w:rsidP="00D00107">
            <w:pPr>
              <w:contextualSpacing/>
              <w:rPr>
                <w:rFonts w:ascii="Arial" w:hAnsi="Arial" w:cs="Arial"/>
                <w:spacing w:val="-2"/>
                <w:sz w:val="20"/>
                <w:szCs w:val="20"/>
              </w:rPr>
            </w:pPr>
            <w:r w:rsidRPr="00D00107">
              <w:rPr>
                <w:rFonts w:ascii="Arial" w:hAnsi="Arial" w:cs="Arial"/>
                <w:spacing w:val="-1"/>
                <w:sz w:val="20"/>
                <w:szCs w:val="20"/>
              </w:rPr>
              <w:t>The County Health</w:t>
            </w:r>
            <w:r w:rsidRPr="00D00107">
              <w:rPr>
                <w:rFonts w:ascii="Arial" w:hAnsi="Arial" w:cs="Arial"/>
                <w:spacing w:val="-2"/>
                <w:sz w:val="20"/>
                <w:szCs w:val="20"/>
              </w:rPr>
              <w:t xml:space="preserve"> </w:t>
            </w:r>
            <w:r w:rsidRPr="00D00107">
              <w:rPr>
                <w:rFonts w:ascii="Arial" w:hAnsi="Arial" w:cs="Arial"/>
                <w:spacing w:val="-1"/>
                <w:sz w:val="20"/>
                <w:szCs w:val="20"/>
              </w:rPr>
              <w:t>Rankings data</w:t>
            </w:r>
            <w:r w:rsidRPr="00D00107">
              <w:rPr>
                <w:rFonts w:ascii="Arial" w:hAnsi="Arial" w:cs="Arial"/>
                <w:spacing w:val="1"/>
                <w:sz w:val="20"/>
                <w:szCs w:val="20"/>
              </w:rPr>
              <w:t xml:space="preserve"> </w:t>
            </w:r>
            <w:r w:rsidRPr="00D00107">
              <w:rPr>
                <w:rFonts w:ascii="Arial" w:hAnsi="Arial" w:cs="Arial"/>
                <w:spacing w:val="-1"/>
                <w:sz w:val="20"/>
                <w:szCs w:val="20"/>
              </w:rPr>
              <w:t>will indicate improvement of</w:t>
            </w:r>
            <w:r w:rsidRPr="00D00107">
              <w:rPr>
                <w:rFonts w:ascii="Arial" w:hAnsi="Arial" w:cs="Arial"/>
                <w:spacing w:val="26"/>
                <w:sz w:val="20"/>
                <w:szCs w:val="20"/>
              </w:rPr>
              <w:t xml:space="preserve"> </w:t>
            </w:r>
            <w:r w:rsidRPr="00D00107">
              <w:rPr>
                <w:rFonts w:ascii="Arial" w:hAnsi="Arial" w:cs="Arial"/>
                <w:spacing w:val="-1"/>
                <w:sz w:val="20"/>
                <w:szCs w:val="20"/>
              </w:rPr>
              <w:t xml:space="preserve">Elbert County’s “Health Behaviors” </w:t>
            </w:r>
            <w:r w:rsidRPr="00D00107">
              <w:rPr>
                <w:rFonts w:ascii="Arial" w:hAnsi="Arial" w:cs="Arial"/>
                <w:spacing w:val="-2"/>
                <w:sz w:val="20"/>
                <w:szCs w:val="20"/>
              </w:rPr>
              <w:t>ranking.</w:t>
            </w:r>
          </w:p>
          <w:p w14:paraId="0196FED5" w14:textId="77777777" w:rsidR="00D00107" w:rsidRPr="00D00107" w:rsidRDefault="00D00107" w:rsidP="00D00107">
            <w:pPr>
              <w:contextualSpacing/>
              <w:rPr>
                <w:rFonts w:ascii="Arial" w:hAnsi="Arial" w:cs="Arial"/>
                <w:szCs w:val="28"/>
              </w:rPr>
            </w:pPr>
          </w:p>
        </w:tc>
        <w:tc>
          <w:tcPr>
            <w:tcW w:w="2879" w:type="dxa"/>
          </w:tcPr>
          <w:p w14:paraId="18BAF1E5" w14:textId="77777777" w:rsidR="00D00107" w:rsidRPr="00D00107" w:rsidRDefault="00D00107" w:rsidP="00D00107">
            <w:pPr>
              <w:contextualSpacing/>
              <w:rPr>
                <w:rFonts w:ascii="Arial" w:hAnsi="Arial" w:cs="Arial"/>
                <w:szCs w:val="28"/>
              </w:rPr>
            </w:pPr>
            <w:r w:rsidRPr="00D00107">
              <w:rPr>
                <w:rFonts w:ascii="Arial" w:hAnsi="Arial" w:cs="Arial"/>
                <w:spacing w:val="-1"/>
                <w:sz w:val="20"/>
                <w:szCs w:val="20"/>
              </w:rPr>
              <w:t>countyhealthrankings.org</w:t>
            </w:r>
          </w:p>
        </w:tc>
        <w:tc>
          <w:tcPr>
            <w:tcW w:w="1438" w:type="dxa"/>
            <w:gridSpan w:val="2"/>
          </w:tcPr>
          <w:p w14:paraId="56DEA0BA" w14:textId="77777777" w:rsidR="00D00107" w:rsidRPr="00D00107" w:rsidRDefault="00D00107" w:rsidP="00D00107">
            <w:pPr>
              <w:contextualSpacing/>
              <w:rPr>
                <w:rFonts w:ascii="Arial" w:hAnsi="Arial" w:cs="Arial"/>
                <w:szCs w:val="28"/>
              </w:rPr>
            </w:pPr>
            <w:r w:rsidRPr="00D00107">
              <w:rPr>
                <w:rFonts w:ascii="Arial" w:hAnsi="Arial" w:cs="Arial"/>
                <w:sz w:val="20"/>
                <w:szCs w:val="28"/>
              </w:rPr>
              <w:t>Years 3 &amp; 4</w:t>
            </w:r>
          </w:p>
        </w:tc>
      </w:tr>
      <w:tr w:rsidR="00D00107" w:rsidRPr="00D00107" w14:paraId="346992D9" w14:textId="77777777" w:rsidTr="00D00107">
        <w:trPr>
          <w:trHeight w:val="350"/>
        </w:trPr>
        <w:tc>
          <w:tcPr>
            <w:tcW w:w="10440" w:type="dxa"/>
            <w:gridSpan w:val="6"/>
          </w:tcPr>
          <w:p w14:paraId="78B78B57" w14:textId="77777777" w:rsidR="00D00107" w:rsidRPr="00D00107" w:rsidRDefault="00D00107" w:rsidP="00D00107">
            <w:pPr>
              <w:contextualSpacing/>
              <w:rPr>
                <w:rFonts w:ascii="Arial" w:hAnsi="Arial" w:cs="Arial"/>
                <w:szCs w:val="28"/>
              </w:rPr>
            </w:pPr>
            <w:r w:rsidRPr="00D00107">
              <w:rPr>
                <w:rFonts w:ascii="Arial" w:hAnsi="Arial" w:cs="Arial"/>
                <w:b/>
                <w:bCs/>
              </w:rPr>
              <w:t>Strategy</w:t>
            </w:r>
            <w:r w:rsidRPr="00D00107">
              <w:rPr>
                <w:rFonts w:ascii="Arial" w:hAnsi="Arial" w:cs="Arial"/>
                <w:b/>
                <w:bCs/>
                <w:spacing w:val="-8"/>
              </w:rPr>
              <w:t xml:space="preserve"> 1.1</w:t>
            </w:r>
            <w:r w:rsidRPr="00D00107">
              <w:rPr>
                <w:rFonts w:ascii="Arial" w:hAnsi="Arial" w:cs="Arial"/>
                <w:b/>
                <w:bCs/>
              </w:rPr>
              <w:t>:</w:t>
            </w:r>
            <w:r w:rsidRPr="00D00107">
              <w:rPr>
                <w:rFonts w:ascii="Arial" w:hAnsi="Arial" w:cs="Arial"/>
                <w:b/>
                <w:bCs/>
                <w:spacing w:val="47"/>
              </w:rPr>
              <w:t xml:space="preserve"> </w:t>
            </w:r>
            <w:r w:rsidRPr="00D00107">
              <w:rPr>
                <w:rFonts w:ascii="Arial" w:hAnsi="Arial" w:cs="Arial"/>
                <w:b/>
                <w:bCs/>
              </w:rPr>
              <w:t>Work</w:t>
            </w:r>
            <w:r w:rsidRPr="00D00107">
              <w:rPr>
                <w:rFonts w:ascii="Arial" w:hAnsi="Arial" w:cs="Arial"/>
                <w:b/>
                <w:bCs/>
                <w:spacing w:val="-7"/>
              </w:rPr>
              <w:t xml:space="preserve"> </w:t>
            </w:r>
            <w:r w:rsidRPr="00D00107">
              <w:rPr>
                <w:rFonts w:ascii="Arial" w:hAnsi="Arial" w:cs="Arial"/>
                <w:b/>
                <w:bCs/>
              </w:rPr>
              <w:t>with</w:t>
            </w:r>
            <w:r w:rsidRPr="00D00107">
              <w:rPr>
                <w:rFonts w:ascii="Arial" w:hAnsi="Arial" w:cs="Arial"/>
                <w:b/>
                <w:bCs/>
                <w:spacing w:val="-8"/>
              </w:rPr>
              <w:t xml:space="preserve"> </w:t>
            </w:r>
            <w:r w:rsidRPr="00D00107">
              <w:rPr>
                <w:rFonts w:ascii="Arial" w:hAnsi="Arial" w:cs="Arial"/>
                <w:b/>
                <w:bCs/>
              </w:rPr>
              <w:t>local</w:t>
            </w:r>
            <w:r w:rsidRPr="00D00107">
              <w:rPr>
                <w:rFonts w:ascii="Arial" w:hAnsi="Arial" w:cs="Arial"/>
                <w:b/>
                <w:bCs/>
                <w:spacing w:val="-7"/>
              </w:rPr>
              <w:t xml:space="preserve"> </w:t>
            </w:r>
            <w:r w:rsidRPr="00D00107">
              <w:rPr>
                <w:rFonts w:ascii="Arial" w:hAnsi="Arial" w:cs="Arial"/>
                <w:b/>
                <w:bCs/>
                <w:spacing w:val="-1"/>
              </w:rPr>
              <w:t>employers</w:t>
            </w:r>
            <w:r w:rsidRPr="00D00107">
              <w:rPr>
                <w:rFonts w:ascii="Arial" w:hAnsi="Arial" w:cs="Arial"/>
                <w:b/>
                <w:bCs/>
                <w:spacing w:val="-7"/>
              </w:rPr>
              <w:t xml:space="preserve"> </w:t>
            </w:r>
            <w:r w:rsidRPr="00D00107">
              <w:rPr>
                <w:rFonts w:ascii="Arial" w:hAnsi="Arial" w:cs="Arial"/>
                <w:b/>
                <w:bCs/>
              </w:rPr>
              <w:t>to</w:t>
            </w:r>
            <w:r w:rsidRPr="00D00107">
              <w:rPr>
                <w:rFonts w:ascii="Arial" w:hAnsi="Arial" w:cs="Arial"/>
                <w:b/>
                <w:bCs/>
                <w:spacing w:val="-7"/>
              </w:rPr>
              <w:t xml:space="preserve"> </w:t>
            </w:r>
            <w:r w:rsidRPr="00D00107">
              <w:rPr>
                <w:rFonts w:ascii="Arial" w:hAnsi="Arial" w:cs="Arial"/>
                <w:b/>
                <w:bCs/>
              </w:rPr>
              <w:t>develop</w:t>
            </w:r>
            <w:r w:rsidRPr="00D00107">
              <w:rPr>
                <w:rFonts w:ascii="Arial" w:hAnsi="Arial" w:cs="Arial"/>
                <w:b/>
                <w:bCs/>
                <w:spacing w:val="-6"/>
              </w:rPr>
              <w:t xml:space="preserve"> </w:t>
            </w:r>
            <w:r w:rsidRPr="00D00107">
              <w:rPr>
                <w:rFonts w:ascii="Arial" w:hAnsi="Arial" w:cs="Arial"/>
                <w:b/>
                <w:bCs/>
              </w:rPr>
              <w:t>or</w:t>
            </w:r>
            <w:r w:rsidRPr="00D00107">
              <w:rPr>
                <w:rFonts w:ascii="Arial" w:hAnsi="Arial" w:cs="Arial"/>
                <w:b/>
                <w:bCs/>
                <w:spacing w:val="-7"/>
              </w:rPr>
              <w:t xml:space="preserve"> </w:t>
            </w:r>
            <w:r w:rsidRPr="00D00107">
              <w:rPr>
                <w:rFonts w:ascii="Arial" w:hAnsi="Arial" w:cs="Arial"/>
                <w:b/>
                <w:bCs/>
              </w:rPr>
              <w:t>enhance</w:t>
            </w:r>
            <w:r w:rsidRPr="00D00107">
              <w:rPr>
                <w:rFonts w:ascii="Arial" w:hAnsi="Arial" w:cs="Arial"/>
                <w:b/>
                <w:bCs/>
                <w:spacing w:val="-7"/>
              </w:rPr>
              <w:t xml:space="preserve"> </w:t>
            </w:r>
            <w:r w:rsidRPr="00D00107">
              <w:rPr>
                <w:rFonts w:ascii="Arial" w:hAnsi="Arial" w:cs="Arial"/>
                <w:b/>
                <w:bCs/>
              </w:rPr>
              <w:t>existing</w:t>
            </w:r>
            <w:r w:rsidRPr="00D00107">
              <w:rPr>
                <w:rFonts w:ascii="Arial" w:hAnsi="Arial" w:cs="Arial"/>
                <w:b/>
                <w:bCs/>
                <w:spacing w:val="-7"/>
              </w:rPr>
              <w:t xml:space="preserve"> </w:t>
            </w:r>
            <w:r w:rsidRPr="00D00107">
              <w:rPr>
                <w:rFonts w:ascii="Arial" w:hAnsi="Arial" w:cs="Arial"/>
                <w:b/>
                <w:bCs/>
                <w:spacing w:val="-1"/>
              </w:rPr>
              <w:t>employee</w:t>
            </w:r>
            <w:r w:rsidRPr="00D00107">
              <w:rPr>
                <w:rFonts w:ascii="Arial" w:hAnsi="Arial" w:cs="Arial"/>
                <w:b/>
                <w:bCs/>
                <w:spacing w:val="-8"/>
              </w:rPr>
              <w:t xml:space="preserve"> </w:t>
            </w:r>
            <w:r w:rsidRPr="00D00107">
              <w:rPr>
                <w:rFonts w:ascii="Arial" w:hAnsi="Arial" w:cs="Arial"/>
                <w:b/>
                <w:bCs/>
              </w:rPr>
              <w:t>wellness.</w:t>
            </w:r>
          </w:p>
        </w:tc>
      </w:tr>
      <w:tr w:rsidR="00D00107" w:rsidRPr="00D00107" w14:paraId="45655458" w14:textId="77777777" w:rsidTr="00D00107">
        <w:tc>
          <w:tcPr>
            <w:tcW w:w="6123" w:type="dxa"/>
            <w:gridSpan w:val="3"/>
          </w:tcPr>
          <w:p w14:paraId="51336D9E" w14:textId="77777777" w:rsidR="00D00107" w:rsidRPr="00D00107" w:rsidRDefault="00D00107" w:rsidP="00D00107">
            <w:pPr>
              <w:contextualSpacing/>
              <w:jc w:val="center"/>
              <w:rPr>
                <w:rFonts w:ascii="Arial" w:hAnsi="Arial" w:cs="Arial"/>
                <w:b/>
                <w:sz w:val="20"/>
                <w:szCs w:val="20"/>
              </w:rPr>
            </w:pPr>
            <w:r w:rsidRPr="00D00107">
              <w:rPr>
                <w:rFonts w:ascii="Arial" w:hAnsi="Arial" w:cs="Arial"/>
                <w:b/>
                <w:sz w:val="20"/>
                <w:szCs w:val="20"/>
              </w:rPr>
              <w:t>Action Steps</w:t>
            </w:r>
          </w:p>
        </w:tc>
        <w:tc>
          <w:tcPr>
            <w:tcW w:w="2879" w:type="dxa"/>
          </w:tcPr>
          <w:p w14:paraId="3D01179F" w14:textId="77777777" w:rsidR="00D00107" w:rsidRPr="00D00107" w:rsidRDefault="00D00107" w:rsidP="00D00107">
            <w:pPr>
              <w:contextualSpacing/>
              <w:jc w:val="center"/>
              <w:rPr>
                <w:rFonts w:ascii="Arial" w:hAnsi="Arial" w:cs="Arial"/>
                <w:b/>
                <w:sz w:val="20"/>
                <w:szCs w:val="28"/>
              </w:rPr>
            </w:pPr>
            <w:r w:rsidRPr="00D00107">
              <w:rPr>
                <w:rFonts w:ascii="Arial" w:hAnsi="Arial" w:cs="Arial"/>
                <w:b/>
                <w:sz w:val="20"/>
                <w:szCs w:val="28"/>
              </w:rPr>
              <w:t>Responsible Entities</w:t>
            </w:r>
          </w:p>
        </w:tc>
        <w:tc>
          <w:tcPr>
            <w:tcW w:w="1438" w:type="dxa"/>
            <w:gridSpan w:val="2"/>
          </w:tcPr>
          <w:p w14:paraId="6DF404B4" w14:textId="77777777" w:rsidR="00D00107" w:rsidRPr="00D00107" w:rsidRDefault="00D00107" w:rsidP="00D00107">
            <w:pPr>
              <w:contextualSpacing/>
              <w:jc w:val="center"/>
              <w:rPr>
                <w:rFonts w:ascii="Arial" w:hAnsi="Arial" w:cs="Arial"/>
                <w:b/>
                <w:szCs w:val="28"/>
              </w:rPr>
            </w:pPr>
            <w:r w:rsidRPr="00D00107">
              <w:rPr>
                <w:rFonts w:ascii="Arial" w:hAnsi="Arial" w:cs="Arial"/>
                <w:b/>
                <w:sz w:val="20"/>
                <w:szCs w:val="28"/>
              </w:rPr>
              <w:t>Time Frame</w:t>
            </w:r>
          </w:p>
        </w:tc>
      </w:tr>
      <w:tr w:rsidR="00D00107" w:rsidRPr="00D00107" w14:paraId="67F449AE" w14:textId="77777777" w:rsidTr="00D00107">
        <w:tc>
          <w:tcPr>
            <w:tcW w:w="6123" w:type="dxa"/>
            <w:gridSpan w:val="3"/>
          </w:tcPr>
          <w:p w14:paraId="5B617D9F" w14:textId="77777777" w:rsidR="00D00107" w:rsidRPr="00D00107" w:rsidRDefault="00D00107" w:rsidP="00D00107">
            <w:pPr>
              <w:numPr>
                <w:ilvl w:val="0"/>
                <w:numId w:val="8"/>
              </w:numPr>
              <w:tabs>
                <w:tab w:val="left" w:pos="823"/>
              </w:tabs>
              <w:kinsoku w:val="0"/>
              <w:overflowPunct w:val="0"/>
              <w:autoSpaceDE w:val="0"/>
              <w:autoSpaceDN w:val="0"/>
              <w:adjustRightInd w:val="0"/>
              <w:contextualSpacing/>
              <w:rPr>
                <w:rFonts w:ascii="Arial" w:hAnsi="Arial" w:cs="Arial"/>
                <w:sz w:val="20"/>
                <w:szCs w:val="20"/>
              </w:rPr>
            </w:pPr>
            <w:r w:rsidRPr="00D00107">
              <w:rPr>
                <w:rFonts w:ascii="Arial" w:hAnsi="Arial" w:cs="Arial"/>
                <w:spacing w:val="-1"/>
                <w:sz w:val="20"/>
                <w:szCs w:val="20"/>
              </w:rPr>
              <w:t>Identify employers without an existing worksite wellness program.</w:t>
            </w:r>
          </w:p>
          <w:p w14:paraId="461D2BCE" w14:textId="77777777" w:rsidR="00D00107" w:rsidRPr="00D00107" w:rsidRDefault="00D00107" w:rsidP="00D00107">
            <w:pPr>
              <w:numPr>
                <w:ilvl w:val="0"/>
                <w:numId w:val="8"/>
              </w:numPr>
              <w:tabs>
                <w:tab w:val="left" w:pos="823"/>
              </w:tabs>
              <w:kinsoku w:val="0"/>
              <w:overflowPunct w:val="0"/>
              <w:autoSpaceDE w:val="0"/>
              <w:autoSpaceDN w:val="0"/>
              <w:adjustRightInd w:val="0"/>
              <w:ind w:right="388"/>
              <w:contextualSpacing/>
              <w:rPr>
                <w:rFonts w:ascii="Arial" w:hAnsi="Arial" w:cs="Arial"/>
                <w:sz w:val="20"/>
                <w:szCs w:val="20"/>
              </w:rPr>
            </w:pPr>
            <w:r w:rsidRPr="00D00107">
              <w:rPr>
                <w:rFonts w:ascii="Arial" w:hAnsi="Arial" w:cs="Arial"/>
                <w:sz w:val="20"/>
                <w:szCs w:val="20"/>
              </w:rPr>
              <w:t>Select three employers without worksite wellness programs who employ workers who experience health inequities.</w:t>
            </w:r>
          </w:p>
          <w:p w14:paraId="68265F04" w14:textId="77777777" w:rsidR="00D00107" w:rsidRPr="00D00107" w:rsidRDefault="00D00107" w:rsidP="00D00107">
            <w:pPr>
              <w:numPr>
                <w:ilvl w:val="0"/>
                <w:numId w:val="8"/>
              </w:numPr>
              <w:tabs>
                <w:tab w:val="left" w:pos="823"/>
              </w:tabs>
              <w:kinsoku w:val="0"/>
              <w:overflowPunct w:val="0"/>
              <w:autoSpaceDE w:val="0"/>
              <w:autoSpaceDN w:val="0"/>
              <w:adjustRightInd w:val="0"/>
              <w:contextualSpacing/>
              <w:rPr>
                <w:rFonts w:ascii="Arial" w:hAnsi="Arial" w:cs="Arial"/>
                <w:sz w:val="20"/>
                <w:szCs w:val="20"/>
              </w:rPr>
            </w:pPr>
            <w:r w:rsidRPr="00D00107">
              <w:rPr>
                <w:rFonts w:ascii="Arial" w:hAnsi="Arial" w:cs="Arial"/>
                <w:spacing w:val="-1"/>
                <w:sz w:val="20"/>
                <w:szCs w:val="20"/>
              </w:rPr>
              <w:t xml:space="preserve">Determine the </w:t>
            </w:r>
            <w:r w:rsidRPr="00D00107">
              <w:rPr>
                <w:rFonts w:ascii="Arial" w:hAnsi="Arial" w:cs="Arial"/>
                <w:spacing w:val="-2"/>
                <w:sz w:val="20"/>
                <w:szCs w:val="20"/>
              </w:rPr>
              <w:t>educational</w:t>
            </w:r>
            <w:r w:rsidRPr="00D00107">
              <w:rPr>
                <w:rFonts w:ascii="Arial" w:hAnsi="Arial" w:cs="Arial"/>
                <w:spacing w:val="-1"/>
                <w:sz w:val="20"/>
                <w:szCs w:val="20"/>
              </w:rPr>
              <w:t xml:space="preserve"> needs of employees at the three sites by utilizing a modified version of the Wellness Council of America’s Needs &amp; Interest Survey.</w:t>
            </w:r>
          </w:p>
          <w:p w14:paraId="23180CD9" w14:textId="77777777" w:rsidR="00D00107" w:rsidRPr="00D00107" w:rsidRDefault="00D00107" w:rsidP="00D00107">
            <w:pPr>
              <w:numPr>
                <w:ilvl w:val="0"/>
                <w:numId w:val="8"/>
              </w:numPr>
              <w:tabs>
                <w:tab w:val="left" w:pos="823"/>
              </w:tabs>
              <w:kinsoku w:val="0"/>
              <w:overflowPunct w:val="0"/>
              <w:autoSpaceDE w:val="0"/>
              <w:autoSpaceDN w:val="0"/>
              <w:adjustRightInd w:val="0"/>
              <w:ind w:right="467"/>
              <w:contextualSpacing/>
              <w:rPr>
                <w:rFonts w:ascii="Arial" w:hAnsi="Arial" w:cs="Arial"/>
                <w:spacing w:val="-1"/>
                <w:sz w:val="20"/>
                <w:szCs w:val="20"/>
              </w:rPr>
            </w:pPr>
            <w:r w:rsidRPr="00D00107">
              <w:rPr>
                <w:rFonts w:ascii="Arial" w:hAnsi="Arial" w:cs="Arial"/>
                <w:sz w:val="20"/>
                <w:szCs w:val="20"/>
              </w:rPr>
              <w:t>Based</w:t>
            </w:r>
            <w:r w:rsidRPr="00D00107">
              <w:rPr>
                <w:rFonts w:ascii="Arial" w:hAnsi="Arial" w:cs="Arial"/>
                <w:spacing w:val="-1"/>
                <w:sz w:val="20"/>
                <w:szCs w:val="20"/>
              </w:rPr>
              <w:t xml:space="preserve"> on needs assessment, </w:t>
            </w:r>
            <w:r w:rsidRPr="00D00107">
              <w:rPr>
                <w:rFonts w:ascii="Arial" w:hAnsi="Arial" w:cs="Arial"/>
                <w:sz w:val="20"/>
                <w:szCs w:val="20"/>
              </w:rPr>
              <w:t>offer</w:t>
            </w:r>
            <w:r w:rsidRPr="00D00107">
              <w:rPr>
                <w:rFonts w:ascii="Arial" w:hAnsi="Arial" w:cs="Arial"/>
                <w:spacing w:val="-1"/>
                <w:sz w:val="20"/>
                <w:szCs w:val="20"/>
              </w:rPr>
              <w:t xml:space="preserve"> programing and</w:t>
            </w:r>
            <w:r w:rsidRPr="00D00107">
              <w:rPr>
                <w:rFonts w:ascii="Arial" w:hAnsi="Arial" w:cs="Arial"/>
                <w:spacing w:val="29"/>
                <w:sz w:val="20"/>
                <w:szCs w:val="20"/>
              </w:rPr>
              <w:t xml:space="preserve"> </w:t>
            </w:r>
            <w:r w:rsidRPr="00D00107">
              <w:rPr>
                <w:rFonts w:ascii="Arial" w:hAnsi="Arial" w:cs="Arial"/>
                <w:sz w:val="20"/>
                <w:szCs w:val="20"/>
              </w:rPr>
              <w:t>activities</w:t>
            </w:r>
            <w:r w:rsidRPr="00D00107">
              <w:rPr>
                <w:rFonts w:ascii="Arial" w:hAnsi="Arial" w:cs="Arial"/>
                <w:spacing w:val="-1"/>
                <w:sz w:val="20"/>
                <w:szCs w:val="20"/>
              </w:rPr>
              <w:t xml:space="preserve"> </w:t>
            </w:r>
            <w:r w:rsidRPr="00D00107">
              <w:rPr>
                <w:rFonts w:ascii="Arial" w:hAnsi="Arial" w:cs="Arial"/>
                <w:sz w:val="20"/>
                <w:szCs w:val="20"/>
              </w:rPr>
              <w:t>to</w:t>
            </w:r>
            <w:r w:rsidRPr="00D00107">
              <w:rPr>
                <w:rFonts w:ascii="Arial" w:hAnsi="Arial" w:cs="Arial"/>
                <w:spacing w:val="-1"/>
                <w:sz w:val="20"/>
                <w:szCs w:val="20"/>
              </w:rPr>
              <w:t xml:space="preserve"> address </w:t>
            </w:r>
            <w:r w:rsidRPr="00D00107">
              <w:rPr>
                <w:rFonts w:ascii="Arial" w:hAnsi="Arial" w:cs="Arial"/>
                <w:sz w:val="20"/>
                <w:szCs w:val="20"/>
              </w:rPr>
              <w:t>the</w:t>
            </w:r>
            <w:r w:rsidRPr="00D00107">
              <w:rPr>
                <w:rFonts w:ascii="Arial" w:hAnsi="Arial" w:cs="Arial"/>
                <w:spacing w:val="-1"/>
                <w:sz w:val="20"/>
                <w:szCs w:val="20"/>
              </w:rPr>
              <w:t xml:space="preserve"> employee’s educational needs</w:t>
            </w:r>
          </w:p>
          <w:p w14:paraId="6CB1A5FD" w14:textId="77777777" w:rsidR="00D00107" w:rsidRPr="00D00107" w:rsidRDefault="00D00107" w:rsidP="00D00107">
            <w:pPr>
              <w:numPr>
                <w:ilvl w:val="0"/>
                <w:numId w:val="8"/>
              </w:numPr>
              <w:tabs>
                <w:tab w:val="left" w:pos="823"/>
              </w:tabs>
              <w:kinsoku w:val="0"/>
              <w:overflowPunct w:val="0"/>
              <w:autoSpaceDE w:val="0"/>
              <w:autoSpaceDN w:val="0"/>
              <w:adjustRightInd w:val="0"/>
              <w:ind w:right="465"/>
              <w:contextualSpacing/>
              <w:rPr>
                <w:rFonts w:ascii="Arial" w:hAnsi="Arial" w:cs="Arial"/>
                <w:spacing w:val="-1"/>
                <w:sz w:val="20"/>
                <w:szCs w:val="20"/>
              </w:rPr>
            </w:pPr>
            <w:r w:rsidRPr="00D00107">
              <w:rPr>
                <w:rFonts w:ascii="Arial" w:hAnsi="Arial" w:cs="Arial"/>
                <w:sz w:val="20"/>
                <w:szCs w:val="20"/>
              </w:rPr>
              <w:t>Promote</w:t>
            </w:r>
            <w:r w:rsidRPr="00D00107">
              <w:rPr>
                <w:rFonts w:ascii="Arial" w:hAnsi="Arial" w:cs="Arial"/>
                <w:spacing w:val="-1"/>
                <w:sz w:val="20"/>
                <w:szCs w:val="20"/>
              </w:rPr>
              <w:t xml:space="preserve"> </w:t>
            </w:r>
            <w:r w:rsidRPr="00D00107">
              <w:rPr>
                <w:rFonts w:ascii="Arial" w:hAnsi="Arial" w:cs="Arial"/>
                <w:sz w:val="20"/>
                <w:szCs w:val="20"/>
              </w:rPr>
              <w:t>a</w:t>
            </w:r>
            <w:r w:rsidRPr="00D00107">
              <w:rPr>
                <w:rFonts w:ascii="Arial" w:hAnsi="Arial" w:cs="Arial"/>
                <w:spacing w:val="-2"/>
                <w:sz w:val="20"/>
                <w:szCs w:val="20"/>
              </w:rPr>
              <w:t xml:space="preserve"> </w:t>
            </w:r>
            <w:r w:rsidRPr="00D00107">
              <w:rPr>
                <w:rFonts w:ascii="Arial" w:hAnsi="Arial" w:cs="Arial"/>
                <w:spacing w:val="-1"/>
                <w:sz w:val="20"/>
                <w:szCs w:val="20"/>
              </w:rPr>
              <w:t xml:space="preserve">campaign highlighting obesity </w:t>
            </w:r>
            <w:r w:rsidRPr="00D00107">
              <w:rPr>
                <w:rFonts w:ascii="Arial" w:hAnsi="Arial" w:cs="Arial"/>
                <w:sz w:val="20"/>
                <w:szCs w:val="20"/>
              </w:rPr>
              <w:t>risk</w:t>
            </w:r>
            <w:r w:rsidRPr="00D00107">
              <w:rPr>
                <w:rFonts w:ascii="Arial" w:hAnsi="Arial" w:cs="Arial"/>
                <w:spacing w:val="-1"/>
                <w:sz w:val="20"/>
                <w:szCs w:val="20"/>
              </w:rPr>
              <w:t xml:space="preserve"> factors </w:t>
            </w:r>
            <w:r w:rsidRPr="00D00107">
              <w:rPr>
                <w:rFonts w:ascii="Arial" w:hAnsi="Arial" w:cs="Arial"/>
                <w:sz w:val="20"/>
                <w:szCs w:val="20"/>
              </w:rPr>
              <w:t>in</w:t>
            </w:r>
            <w:r w:rsidRPr="00D00107">
              <w:rPr>
                <w:rFonts w:ascii="Arial" w:hAnsi="Arial" w:cs="Arial"/>
                <w:spacing w:val="43"/>
                <w:sz w:val="20"/>
                <w:szCs w:val="20"/>
              </w:rPr>
              <w:t xml:space="preserve"> </w:t>
            </w:r>
            <w:r w:rsidRPr="00D00107">
              <w:rPr>
                <w:rFonts w:ascii="Arial" w:hAnsi="Arial" w:cs="Arial"/>
                <w:spacing w:val="-1"/>
                <w:sz w:val="20"/>
                <w:szCs w:val="20"/>
              </w:rPr>
              <w:t>wellness programs</w:t>
            </w:r>
          </w:p>
          <w:p w14:paraId="7639CDD9" w14:textId="77777777" w:rsidR="00D00107" w:rsidRPr="00D00107" w:rsidRDefault="00D00107" w:rsidP="00D00107">
            <w:pPr>
              <w:numPr>
                <w:ilvl w:val="0"/>
                <w:numId w:val="8"/>
              </w:numPr>
              <w:contextualSpacing/>
              <w:rPr>
                <w:rFonts w:ascii="Arial" w:hAnsi="Arial" w:cs="Arial"/>
                <w:szCs w:val="28"/>
              </w:rPr>
            </w:pPr>
            <w:r w:rsidRPr="00D00107">
              <w:rPr>
                <w:rFonts w:ascii="Arial" w:hAnsi="Arial" w:cs="Arial"/>
                <w:sz w:val="20"/>
                <w:szCs w:val="20"/>
              </w:rPr>
              <w:t>Explore</w:t>
            </w:r>
            <w:r w:rsidRPr="00D00107">
              <w:rPr>
                <w:rFonts w:ascii="Arial" w:hAnsi="Arial" w:cs="Arial"/>
                <w:spacing w:val="-1"/>
                <w:sz w:val="20"/>
                <w:szCs w:val="20"/>
              </w:rPr>
              <w:t xml:space="preserve"> offering </w:t>
            </w:r>
            <w:r w:rsidRPr="00D00107">
              <w:rPr>
                <w:rFonts w:ascii="Arial" w:hAnsi="Arial" w:cs="Arial"/>
                <w:sz w:val="20"/>
                <w:szCs w:val="20"/>
              </w:rPr>
              <w:t>local</w:t>
            </w:r>
            <w:r w:rsidRPr="00D00107">
              <w:rPr>
                <w:rFonts w:ascii="Arial" w:hAnsi="Arial" w:cs="Arial"/>
                <w:spacing w:val="-1"/>
                <w:sz w:val="20"/>
                <w:szCs w:val="20"/>
              </w:rPr>
              <w:t xml:space="preserve"> health </w:t>
            </w:r>
            <w:r w:rsidRPr="00D00107">
              <w:rPr>
                <w:rFonts w:ascii="Arial" w:hAnsi="Arial" w:cs="Arial"/>
                <w:sz w:val="20"/>
                <w:szCs w:val="20"/>
              </w:rPr>
              <w:t>fairs</w:t>
            </w:r>
            <w:r w:rsidRPr="00D00107">
              <w:rPr>
                <w:rFonts w:ascii="Arial" w:hAnsi="Arial" w:cs="Arial"/>
                <w:spacing w:val="-1"/>
                <w:sz w:val="20"/>
                <w:szCs w:val="20"/>
              </w:rPr>
              <w:t xml:space="preserve"> or</w:t>
            </w:r>
            <w:r w:rsidRPr="00D00107">
              <w:rPr>
                <w:rFonts w:ascii="Arial" w:hAnsi="Arial" w:cs="Arial"/>
                <w:sz w:val="20"/>
                <w:szCs w:val="20"/>
              </w:rPr>
              <w:t xml:space="preserve"> </w:t>
            </w:r>
            <w:r w:rsidRPr="00D00107">
              <w:rPr>
                <w:rFonts w:ascii="Arial" w:hAnsi="Arial" w:cs="Arial"/>
                <w:spacing w:val="-1"/>
                <w:sz w:val="20"/>
                <w:szCs w:val="20"/>
              </w:rPr>
              <w:t xml:space="preserve">other </w:t>
            </w:r>
            <w:r w:rsidRPr="00D00107">
              <w:rPr>
                <w:rFonts w:ascii="Arial" w:hAnsi="Arial" w:cs="Arial"/>
                <w:sz w:val="20"/>
                <w:szCs w:val="20"/>
              </w:rPr>
              <w:t>activities</w:t>
            </w:r>
            <w:r w:rsidRPr="00D00107">
              <w:rPr>
                <w:rFonts w:ascii="Arial" w:hAnsi="Arial" w:cs="Arial"/>
                <w:spacing w:val="-1"/>
                <w:sz w:val="20"/>
                <w:szCs w:val="20"/>
              </w:rPr>
              <w:t xml:space="preserve"> as </w:t>
            </w:r>
            <w:r w:rsidRPr="00D00107">
              <w:rPr>
                <w:rFonts w:ascii="Arial" w:hAnsi="Arial" w:cs="Arial"/>
                <w:sz w:val="20"/>
                <w:szCs w:val="20"/>
              </w:rPr>
              <w:t>a</w:t>
            </w:r>
            <w:r w:rsidRPr="00D00107">
              <w:rPr>
                <w:rFonts w:ascii="Arial" w:hAnsi="Arial" w:cs="Arial"/>
                <w:spacing w:val="27"/>
                <w:sz w:val="20"/>
                <w:szCs w:val="20"/>
              </w:rPr>
              <w:t xml:space="preserve"> </w:t>
            </w:r>
            <w:r w:rsidRPr="00D00107">
              <w:rPr>
                <w:rFonts w:ascii="Arial" w:hAnsi="Arial" w:cs="Arial"/>
                <w:spacing w:val="-1"/>
                <w:sz w:val="20"/>
                <w:szCs w:val="20"/>
              </w:rPr>
              <w:t xml:space="preserve">way to reduce health </w:t>
            </w:r>
            <w:r w:rsidRPr="00D00107">
              <w:rPr>
                <w:rFonts w:ascii="Arial" w:hAnsi="Arial" w:cs="Arial"/>
                <w:spacing w:val="-2"/>
                <w:sz w:val="20"/>
                <w:szCs w:val="20"/>
              </w:rPr>
              <w:t>apathy and provide educational opportunities</w:t>
            </w:r>
          </w:p>
        </w:tc>
        <w:tc>
          <w:tcPr>
            <w:tcW w:w="2879" w:type="dxa"/>
          </w:tcPr>
          <w:p w14:paraId="229AF040" w14:textId="77777777" w:rsidR="00D00107" w:rsidRPr="00D00107" w:rsidRDefault="00D00107" w:rsidP="00D00107">
            <w:pPr>
              <w:kinsoku w:val="0"/>
              <w:overflowPunct w:val="0"/>
              <w:autoSpaceDE w:val="0"/>
              <w:autoSpaceDN w:val="0"/>
              <w:adjustRightInd w:val="0"/>
              <w:ind w:right="399"/>
              <w:contextualSpacing/>
              <w:rPr>
                <w:rFonts w:ascii="Arial" w:hAnsi="Arial" w:cs="Arial"/>
                <w:spacing w:val="20"/>
                <w:sz w:val="20"/>
                <w:szCs w:val="20"/>
              </w:rPr>
            </w:pPr>
            <w:r w:rsidRPr="00D00107">
              <w:rPr>
                <w:rFonts w:ascii="Arial" w:hAnsi="Arial" w:cs="Arial"/>
                <w:spacing w:val="-1"/>
                <w:sz w:val="20"/>
                <w:szCs w:val="20"/>
              </w:rPr>
              <w:t xml:space="preserve">Elbert County </w:t>
            </w:r>
            <w:r w:rsidRPr="00D00107">
              <w:rPr>
                <w:rFonts w:ascii="Arial" w:hAnsi="Arial" w:cs="Arial"/>
                <w:spacing w:val="-2"/>
                <w:sz w:val="20"/>
                <w:szCs w:val="20"/>
              </w:rPr>
              <w:t>Government</w:t>
            </w:r>
            <w:r w:rsidRPr="00D00107">
              <w:rPr>
                <w:rFonts w:ascii="Arial" w:hAnsi="Arial" w:cs="Arial"/>
                <w:spacing w:val="20"/>
                <w:sz w:val="20"/>
                <w:szCs w:val="20"/>
              </w:rPr>
              <w:t xml:space="preserve"> </w:t>
            </w:r>
          </w:p>
          <w:p w14:paraId="2CFF88D0" w14:textId="77777777" w:rsidR="00D00107" w:rsidRPr="00D00107" w:rsidRDefault="00D00107" w:rsidP="00D00107">
            <w:pPr>
              <w:kinsoku w:val="0"/>
              <w:overflowPunct w:val="0"/>
              <w:autoSpaceDE w:val="0"/>
              <w:autoSpaceDN w:val="0"/>
              <w:adjustRightInd w:val="0"/>
              <w:ind w:right="399"/>
              <w:contextualSpacing/>
              <w:rPr>
                <w:rFonts w:ascii="Arial" w:hAnsi="Arial" w:cs="Arial"/>
                <w:spacing w:val="25"/>
                <w:sz w:val="20"/>
                <w:szCs w:val="20"/>
              </w:rPr>
            </w:pPr>
            <w:r w:rsidRPr="00D00107">
              <w:rPr>
                <w:rFonts w:ascii="Arial" w:hAnsi="Arial" w:cs="Arial"/>
                <w:spacing w:val="-1"/>
                <w:sz w:val="20"/>
                <w:szCs w:val="20"/>
              </w:rPr>
              <w:t xml:space="preserve">Elbert Granite </w:t>
            </w:r>
            <w:r w:rsidRPr="00D00107">
              <w:rPr>
                <w:rFonts w:ascii="Arial" w:hAnsi="Arial" w:cs="Arial"/>
                <w:spacing w:val="-2"/>
                <w:sz w:val="20"/>
                <w:szCs w:val="20"/>
              </w:rPr>
              <w:t>Association</w:t>
            </w:r>
            <w:r w:rsidRPr="00D00107">
              <w:rPr>
                <w:rFonts w:ascii="Arial" w:hAnsi="Arial" w:cs="Arial"/>
                <w:spacing w:val="25"/>
                <w:sz w:val="20"/>
                <w:szCs w:val="20"/>
              </w:rPr>
              <w:t xml:space="preserve"> </w:t>
            </w:r>
          </w:p>
          <w:p w14:paraId="62306AED" w14:textId="77777777" w:rsidR="00D00107" w:rsidRPr="00D00107" w:rsidRDefault="00D00107" w:rsidP="00D00107">
            <w:pPr>
              <w:kinsoku w:val="0"/>
              <w:overflowPunct w:val="0"/>
              <w:autoSpaceDE w:val="0"/>
              <w:autoSpaceDN w:val="0"/>
              <w:adjustRightInd w:val="0"/>
              <w:ind w:right="399"/>
              <w:contextualSpacing/>
              <w:rPr>
                <w:rFonts w:ascii="Arial" w:hAnsi="Arial" w:cs="Arial"/>
                <w:spacing w:val="-1"/>
                <w:sz w:val="20"/>
                <w:szCs w:val="20"/>
              </w:rPr>
            </w:pPr>
            <w:r w:rsidRPr="00D00107">
              <w:rPr>
                <w:rFonts w:ascii="Arial" w:hAnsi="Arial" w:cs="Arial"/>
                <w:spacing w:val="-1"/>
                <w:sz w:val="20"/>
                <w:szCs w:val="20"/>
              </w:rPr>
              <w:t>Pinnacle Bank</w:t>
            </w:r>
          </w:p>
          <w:p w14:paraId="7682FE5B" w14:textId="77777777" w:rsidR="00D00107" w:rsidRPr="00D00107" w:rsidRDefault="00D00107" w:rsidP="00D00107">
            <w:pPr>
              <w:kinsoku w:val="0"/>
              <w:overflowPunct w:val="0"/>
              <w:autoSpaceDE w:val="0"/>
              <w:autoSpaceDN w:val="0"/>
              <w:adjustRightInd w:val="0"/>
              <w:spacing w:line="230" w:lineRule="exact"/>
              <w:contextualSpacing/>
              <w:rPr>
                <w:rFonts w:ascii="Arial" w:hAnsi="Arial" w:cs="Arial"/>
                <w:spacing w:val="-1"/>
                <w:sz w:val="20"/>
                <w:szCs w:val="20"/>
              </w:rPr>
            </w:pPr>
            <w:r w:rsidRPr="00D00107">
              <w:rPr>
                <w:rFonts w:ascii="Arial" w:hAnsi="Arial" w:cs="Arial"/>
                <w:sz w:val="20"/>
                <w:szCs w:val="20"/>
              </w:rPr>
              <w:t>Pilgrim’s</w:t>
            </w:r>
            <w:r w:rsidRPr="00D00107">
              <w:rPr>
                <w:rFonts w:ascii="Arial" w:hAnsi="Arial" w:cs="Arial"/>
                <w:spacing w:val="-1"/>
                <w:sz w:val="20"/>
                <w:szCs w:val="20"/>
              </w:rPr>
              <w:t xml:space="preserve"> Pride</w:t>
            </w:r>
          </w:p>
          <w:p w14:paraId="1A64D75B" w14:textId="77777777" w:rsidR="00D00107" w:rsidRPr="00D00107" w:rsidRDefault="00D00107" w:rsidP="00D00107">
            <w:pPr>
              <w:kinsoku w:val="0"/>
              <w:overflowPunct w:val="0"/>
              <w:autoSpaceDE w:val="0"/>
              <w:autoSpaceDN w:val="0"/>
              <w:adjustRightInd w:val="0"/>
              <w:ind w:right="945"/>
              <w:contextualSpacing/>
              <w:rPr>
                <w:rFonts w:ascii="Arial" w:hAnsi="Arial" w:cs="Arial"/>
                <w:spacing w:val="24"/>
                <w:sz w:val="20"/>
                <w:szCs w:val="20"/>
              </w:rPr>
            </w:pPr>
            <w:r w:rsidRPr="00D00107">
              <w:rPr>
                <w:rFonts w:ascii="Arial" w:hAnsi="Arial" w:cs="Arial"/>
                <w:spacing w:val="-1"/>
                <w:sz w:val="20"/>
                <w:szCs w:val="20"/>
              </w:rPr>
              <w:t>Local fitness centers</w:t>
            </w:r>
            <w:r w:rsidRPr="00D00107">
              <w:rPr>
                <w:rFonts w:ascii="Arial" w:hAnsi="Arial" w:cs="Arial"/>
                <w:spacing w:val="24"/>
                <w:sz w:val="20"/>
                <w:szCs w:val="20"/>
              </w:rPr>
              <w:t xml:space="preserve"> </w:t>
            </w:r>
          </w:p>
          <w:p w14:paraId="29A67FEC" w14:textId="77777777" w:rsidR="00D00107" w:rsidRPr="00D00107" w:rsidRDefault="00D00107" w:rsidP="00D00107">
            <w:pPr>
              <w:kinsoku w:val="0"/>
              <w:overflowPunct w:val="0"/>
              <w:autoSpaceDE w:val="0"/>
              <w:autoSpaceDN w:val="0"/>
              <w:adjustRightInd w:val="0"/>
              <w:ind w:right="945"/>
              <w:contextualSpacing/>
              <w:rPr>
                <w:rFonts w:ascii="Arial" w:hAnsi="Arial" w:cs="Arial"/>
                <w:spacing w:val="-1"/>
                <w:sz w:val="20"/>
                <w:szCs w:val="20"/>
              </w:rPr>
            </w:pPr>
            <w:r w:rsidRPr="00D00107">
              <w:rPr>
                <w:rFonts w:ascii="Arial" w:hAnsi="Arial" w:cs="Arial"/>
                <w:spacing w:val="-1"/>
                <w:sz w:val="20"/>
                <w:szCs w:val="20"/>
              </w:rPr>
              <w:t>Dept. of Labor</w:t>
            </w:r>
          </w:p>
          <w:p w14:paraId="73864D9C" w14:textId="77777777" w:rsidR="00D00107" w:rsidRPr="00D00107" w:rsidRDefault="00D00107" w:rsidP="00D00107">
            <w:pPr>
              <w:kinsoku w:val="0"/>
              <w:overflowPunct w:val="0"/>
              <w:autoSpaceDE w:val="0"/>
              <w:autoSpaceDN w:val="0"/>
              <w:adjustRightInd w:val="0"/>
              <w:ind w:right="123"/>
              <w:contextualSpacing/>
              <w:rPr>
                <w:rFonts w:ascii="Arial" w:hAnsi="Arial" w:cs="Arial"/>
                <w:spacing w:val="24"/>
                <w:sz w:val="20"/>
                <w:szCs w:val="20"/>
              </w:rPr>
            </w:pPr>
            <w:r w:rsidRPr="00D00107">
              <w:rPr>
                <w:rFonts w:ascii="Arial" w:hAnsi="Arial" w:cs="Arial"/>
                <w:spacing w:val="-1"/>
                <w:sz w:val="20"/>
                <w:szCs w:val="20"/>
              </w:rPr>
              <w:t>Elbert Co. Public Library</w:t>
            </w:r>
            <w:r w:rsidRPr="00D00107">
              <w:rPr>
                <w:rFonts w:ascii="Arial" w:hAnsi="Arial" w:cs="Arial"/>
                <w:spacing w:val="24"/>
                <w:sz w:val="20"/>
                <w:szCs w:val="20"/>
              </w:rPr>
              <w:t xml:space="preserve"> </w:t>
            </w:r>
          </w:p>
          <w:p w14:paraId="025C4174" w14:textId="77777777" w:rsidR="00D00107" w:rsidRPr="00D00107" w:rsidRDefault="00D00107" w:rsidP="00D00107">
            <w:pPr>
              <w:contextualSpacing/>
              <w:rPr>
                <w:rFonts w:ascii="Arial" w:hAnsi="Arial" w:cs="Arial"/>
                <w:spacing w:val="22"/>
                <w:sz w:val="20"/>
                <w:szCs w:val="20"/>
              </w:rPr>
            </w:pPr>
            <w:r w:rsidRPr="00D00107">
              <w:rPr>
                <w:rFonts w:ascii="Arial" w:hAnsi="Arial" w:cs="Arial"/>
                <w:spacing w:val="-1"/>
                <w:sz w:val="20"/>
                <w:szCs w:val="20"/>
              </w:rPr>
              <w:t>Elbert Co. Health Dept.</w:t>
            </w:r>
            <w:r w:rsidRPr="00D00107">
              <w:rPr>
                <w:rFonts w:ascii="Arial" w:hAnsi="Arial" w:cs="Arial"/>
                <w:spacing w:val="22"/>
                <w:sz w:val="20"/>
                <w:szCs w:val="20"/>
              </w:rPr>
              <w:t xml:space="preserve"> </w:t>
            </w:r>
            <w:r w:rsidRPr="00D00107">
              <w:rPr>
                <w:rFonts w:ascii="Arial" w:hAnsi="Arial" w:cs="Arial"/>
                <w:sz w:val="20"/>
                <w:szCs w:val="20"/>
              </w:rPr>
              <w:t>Elberton</w:t>
            </w:r>
            <w:r w:rsidRPr="00D00107">
              <w:rPr>
                <w:rFonts w:ascii="Arial" w:hAnsi="Arial" w:cs="Arial"/>
                <w:spacing w:val="-2"/>
                <w:sz w:val="20"/>
                <w:szCs w:val="20"/>
              </w:rPr>
              <w:t xml:space="preserve"> </w:t>
            </w:r>
            <w:r w:rsidRPr="00D00107">
              <w:rPr>
                <w:rFonts w:ascii="Arial" w:hAnsi="Arial" w:cs="Arial"/>
                <w:sz w:val="20"/>
                <w:szCs w:val="20"/>
              </w:rPr>
              <w:t>City</w:t>
            </w:r>
            <w:r w:rsidRPr="00D00107">
              <w:rPr>
                <w:rFonts w:ascii="Arial" w:hAnsi="Arial" w:cs="Arial"/>
                <w:spacing w:val="-1"/>
                <w:sz w:val="20"/>
                <w:szCs w:val="20"/>
              </w:rPr>
              <w:t xml:space="preserve"> Government</w:t>
            </w:r>
            <w:r w:rsidRPr="00D00107">
              <w:rPr>
                <w:rFonts w:ascii="Arial" w:hAnsi="Arial" w:cs="Arial"/>
                <w:spacing w:val="28"/>
                <w:sz w:val="20"/>
                <w:szCs w:val="20"/>
              </w:rPr>
              <w:t xml:space="preserve"> </w:t>
            </w:r>
            <w:r w:rsidRPr="00D00107">
              <w:rPr>
                <w:rFonts w:ascii="Arial" w:hAnsi="Arial" w:cs="Arial"/>
                <w:spacing w:val="-1"/>
                <w:sz w:val="20"/>
                <w:szCs w:val="20"/>
              </w:rPr>
              <w:t xml:space="preserve">Elbert Co. Board of </w:t>
            </w:r>
            <w:r w:rsidRPr="00D00107">
              <w:rPr>
                <w:rFonts w:ascii="Arial" w:hAnsi="Arial" w:cs="Arial"/>
                <w:spacing w:val="-2"/>
                <w:sz w:val="20"/>
                <w:szCs w:val="20"/>
              </w:rPr>
              <w:t>Education</w:t>
            </w:r>
            <w:r w:rsidRPr="00D00107">
              <w:rPr>
                <w:rFonts w:ascii="Arial" w:hAnsi="Arial" w:cs="Arial"/>
                <w:spacing w:val="22"/>
                <w:sz w:val="20"/>
                <w:szCs w:val="20"/>
              </w:rPr>
              <w:t xml:space="preserve"> </w:t>
            </w:r>
          </w:p>
          <w:p w14:paraId="2847A249" w14:textId="77777777" w:rsidR="00D00107" w:rsidRPr="00D00107" w:rsidRDefault="00D00107" w:rsidP="00D00107">
            <w:pPr>
              <w:contextualSpacing/>
              <w:rPr>
                <w:rFonts w:ascii="Arial" w:hAnsi="Arial" w:cs="Arial"/>
                <w:szCs w:val="28"/>
              </w:rPr>
            </w:pPr>
            <w:r w:rsidRPr="00D00107">
              <w:rPr>
                <w:rFonts w:ascii="Arial" w:hAnsi="Arial" w:cs="Arial"/>
                <w:spacing w:val="-1"/>
                <w:sz w:val="20"/>
                <w:szCs w:val="20"/>
              </w:rPr>
              <w:t xml:space="preserve">Elbert Memorial </w:t>
            </w:r>
            <w:r w:rsidRPr="00D00107">
              <w:rPr>
                <w:rFonts w:ascii="Arial" w:hAnsi="Arial" w:cs="Arial"/>
                <w:spacing w:val="-2"/>
                <w:sz w:val="20"/>
                <w:szCs w:val="20"/>
              </w:rPr>
              <w:t>Hospital</w:t>
            </w:r>
            <w:r w:rsidRPr="00D00107">
              <w:rPr>
                <w:rFonts w:ascii="Arial" w:hAnsi="Arial" w:cs="Arial"/>
                <w:spacing w:val="28"/>
                <w:sz w:val="20"/>
                <w:szCs w:val="20"/>
              </w:rPr>
              <w:t xml:space="preserve"> </w:t>
            </w:r>
            <w:r w:rsidRPr="00D00107">
              <w:rPr>
                <w:rFonts w:ascii="Arial" w:hAnsi="Arial" w:cs="Arial"/>
                <w:spacing w:val="-1"/>
                <w:sz w:val="20"/>
                <w:szCs w:val="20"/>
              </w:rPr>
              <w:t xml:space="preserve">Chamber </w:t>
            </w:r>
            <w:r w:rsidRPr="00D00107">
              <w:rPr>
                <w:rFonts w:ascii="Arial" w:hAnsi="Arial" w:cs="Arial"/>
                <w:sz w:val="20"/>
                <w:szCs w:val="20"/>
              </w:rPr>
              <w:t>of</w:t>
            </w:r>
            <w:r w:rsidRPr="00D00107">
              <w:rPr>
                <w:rFonts w:ascii="Arial" w:hAnsi="Arial" w:cs="Arial"/>
                <w:spacing w:val="-1"/>
                <w:sz w:val="20"/>
                <w:szCs w:val="20"/>
              </w:rPr>
              <w:t xml:space="preserve"> Commerce</w:t>
            </w:r>
          </w:p>
        </w:tc>
        <w:tc>
          <w:tcPr>
            <w:tcW w:w="1438" w:type="dxa"/>
            <w:gridSpan w:val="2"/>
          </w:tcPr>
          <w:p w14:paraId="5F298544" w14:textId="77777777" w:rsidR="00D00107" w:rsidRPr="00D00107" w:rsidRDefault="00D00107" w:rsidP="00D00107">
            <w:pPr>
              <w:kinsoku w:val="0"/>
              <w:overflowPunct w:val="0"/>
              <w:autoSpaceDE w:val="0"/>
              <w:autoSpaceDN w:val="0"/>
              <w:adjustRightInd w:val="0"/>
              <w:contextualSpacing/>
              <w:rPr>
                <w:rFonts w:ascii="Arial" w:hAnsi="Arial" w:cs="Arial"/>
                <w:sz w:val="20"/>
                <w:szCs w:val="20"/>
              </w:rPr>
            </w:pPr>
            <w:r w:rsidRPr="00D00107">
              <w:rPr>
                <w:rFonts w:ascii="Arial" w:hAnsi="Arial" w:cs="Arial"/>
                <w:spacing w:val="-1"/>
                <w:sz w:val="20"/>
                <w:szCs w:val="20"/>
              </w:rPr>
              <w:t xml:space="preserve">Steps 1-4: Year </w:t>
            </w:r>
            <w:r w:rsidRPr="00D00107">
              <w:rPr>
                <w:rFonts w:ascii="Arial" w:hAnsi="Arial" w:cs="Arial"/>
                <w:sz w:val="20"/>
                <w:szCs w:val="20"/>
              </w:rPr>
              <w:t>1</w:t>
            </w:r>
          </w:p>
          <w:p w14:paraId="56EA5BC4" w14:textId="77777777" w:rsidR="00D00107" w:rsidRPr="00D00107" w:rsidRDefault="00D00107" w:rsidP="00D00107">
            <w:pPr>
              <w:kinsoku w:val="0"/>
              <w:overflowPunct w:val="0"/>
              <w:autoSpaceDE w:val="0"/>
              <w:autoSpaceDN w:val="0"/>
              <w:adjustRightInd w:val="0"/>
              <w:contextualSpacing/>
              <w:rPr>
                <w:rFonts w:ascii="Arial" w:hAnsi="Arial" w:cs="Arial"/>
                <w:spacing w:val="-1"/>
                <w:sz w:val="20"/>
                <w:szCs w:val="20"/>
              </w:rPr>
            </w:pPr>
            <w:r w:rsidRPr="00D00107">
              <w:rPr>
                <w:rFonts w:ascii="Arial" w:hAnsi="Arial" w:cs="Arial"/>
                <w:spacing w:val="-1"/>
                <w:sz w:val="20"/>
                <w:szCs w:val="20"/>
              </w:rPr>
              <w:t>Steps 4-6: Years 2-4</w:t>
            </w:r>
          </w:p>
          <w:p w14:paraId="77CF54C7" w14:textId="77777777" w:rsidR="00D00107" w:rsidRPr="00D00107" w:rsidRDefault="00D00107" w:rsidP="00D00107">
            <w:pPr>
              <w:contextualSpacing/>
              <w:rPr>
                <w:rFonts w:ascii="Arial" w:hAnsi="Arial" w:cs="Arial"/>
                <w:szCs w:val="28"/>
              </w:rPr>
            </w:pPr>
          </w:p>
        </w:tc>
      </w:tr>
      <w:tr w:rsidR="00D00107" w:rsidRPr="00D00107" w14:paraId="37189B94" w14:textId="77777777" w:rsidTr="00D00107">
        <w:trPr>
          <w:gridAfter w:val="1"/>
          <w:wAfter w:w="94" w:type="dxa"/>
        </w:trPr>
        <w:tc>
          <w:tcPr>
            <w:tcW w:w="10346" w:type="dxa"/>
            <w:gridSpan w:val="5"/>
          </w:tcPr>
          <w:p w14:paraId="21BB8DED" w14:textId="77777777" w:rsidR="00D00107" w:rsidRPr="00D00107" w:rsidRDefault="00D00107" w:rsidP="00D00107">
            <w:pPr>
              <w:kinsoku w:val="0"/>
              <w:overflowPunct w:val="0"/>
              <w:autoSpaceDE w:val="0"/>
              <w:autoSpaceDN w:val="0"/>
              <w:adjustRightInd w:val="0"/>
              <w:ind w:right="1037"/>
              <w:contextualSpacing/>
              <w:rPr>
                <w:rFonts w:ascii="Arial" w:hAnsi="Arial" w:cs="Arial"/>
                <w:sz w:val="28"/>
                <w:szCs w:val="26"/>
              </w:rPr>
            </w:pPr>
            <w:r w:rsidRPr="00D00107">
              <w:rPr>
                <w:rFonts w:ascii="Arial" w:hAnsi="Arial" w:cs="Arial"/>
                <w:b/>
                <w:bCs/>
                <w:spacing w:val="-1"/>
                <w:sz w:val="28"/>
                <w:szCs w:val="26"/>
              </w:rPr>
              <w:t>Priority</w:t>
            </w:r>
            <w:r w:rsidRPr="00D00107">
              <w:rPr>
                <w:rFonts w:ascii="Arial" w:hAnsi="Arial" w:cs="Arial"/>
                <w:b/>
                <w:bCs/>
                <w:spacing w:val="-3"/>
                <w:sz w:val="28"/>
                <w:szCs w:val="26"/>
              </w:rPr>
              <w:t xml:space="preserve"> </w:t>
            </w:r>
            <w:r w:rsidRPr="00D00107">
              <w:rPr>
                <w:rFonts w:ascii="Arial" w:hAnsi="Arial" w:cs="Arial"/>
                <w:b/>
                <w:bCs/>
                <w:spacing w:val="-1"/>
                <w:sz w:val="28"/>
                <w:szCs w:val="26"/>
              </w:rPr>
              <w:t>Area Two:</w:t>
            </w:r>
            <w:r w:rsidRPr="00D00107">
              <w:rPr>
                <w:rFonts w:ascii="Arial" w:hAnsi="Arial" w:cs="Arial"/>
                <w:b/>
                <w:bCs/>
                <w:spacing w:val="70"/>
                <w:sz w:val="28"/>
                <w:szCs w:val="26"/>
              </w:rPr>
              <w:t xml:space="preserve"> </w:t>
            </w:r>
            <w:r w:rsidRPr="00D00107">
              <w:rPr>
                <w:rFonts w:ascii="Arial" w:hAnsi="Arial" w:cs="Arial"/>
                <w:b/>
                <w:bCs/>
                <w:spacing w:val="-1"/>
                <w:sz w:val="28"/>
                <w:szCs w:val="26"/>
              </w:rPr>
              <w:t>Nutrition and Wellness Implementation Plan</w:t>
            </w:r>
          </w:p>
          <w:p w14:paraId="33407E49" w14:textId="77777777" w:rsidR="00D00107" w:rsidRPr="00D00107" w:rsidRDefault="00D00107" w:rsidP="00D00107">
            <w:pPr>
              <w:contextualSpacing/>
              <w:rPr>
                <w:rFonts w:ascii="Arial" w:hAnsi="Arial" w:cs="Arial"/>
                <w:szCs w:val="28"/>
              </w:rPr>
            </w:pPr>
          </w:p>
          <w:p w14:paraId="4C399168" w14:textId="77777777" w:rsidR="00D00107" w:rsidRPr="00D00107" w:rsidRDefault="00D00107" w:rsidP="00D00107">
            <w:pPr>
              <w:contextualSpacing/>
              <w:rPr>
                <w:rFonts w:ascii="Arial" w:hAnsi="Arial" w:cs="Arial"/>
                <w:b/>
                <w:bCs/>
              </w:rPr>
            </w:pPr>
            <w:r w:rsidRPr="00D00107">
              <w:rPr>
                <w:rFonts w:ascii="Arial" w:hAnsi="Arial" w:cs="Arial"/>
                <w:b/>
                <w:bCs/>
              </w:rPr>
              <w:t>Goal</w:t>
            </w:r>
            <w:r w:rsidRPr="00D00107">
              <w:rPr>
                <w:rFonts w:ascii="Arial" w:hAnsi="Arial" w:cs="Arial"/>
                <w:b/>
                <w:bCs/>
                <w:spacing w:val="-8"/>
              </w:rPr>
              <w:t xml:space="preserve"> 1</w:t>
            </w:r>
            <w:r w:rsidRPr="00D00107">
              <w:rPr>
                <w:rFonts w:ascii="Arial" w:hAnsi="Arial" w:cs="Arial"/>
                <w:b/>
                <w:bCs/>
              </w:rPr>
              <w:t>:</w:t>
            </w:r>
            <w:r w:rsidRPr="00D00107">
              <w:rPr>
                <w:rFonts w:ascii="Arial" w:hAnsi="Arial" w:cs="Arial"/>
                <w:b/>
                <w:bCs/>
                <w:spacing w:val="-7"/>
              </w:rPr>
              <w:t xml:space="preserve"> </w:t>
            </w:r>
            <w:r w:rsidRPr="00D00107">
              <w:rPr>
                <w:rFonts w:ascii="Arial" w:hAnsi="Arial" w:cs="Arial"/>
                <w:b/>
                <w:bCs/>
              </w:rPr>
              <w:t>Improve</w:t>
            </w:r>
            <w:r w:rsidRPr="00D00107">
              <w:rPr>
                <w:rFonts w:ascii="Arial" w:hAnsi="Arial" w:cs="Arial"/>
                <w:b/>
                <w:bCs/>
                <w:spacing w:val="-8"/>
              </w:rPr>
              <w:t xml:space="preserve"> </w:t>
            </w:r>
            <w:r w:rsidRPr="00D00107">
              <w:rPr>
                <w:rFonts w:ascii="Arial" w:hAnsi="Arial" w:cs="Arial"/>
                <w:b/>
                <w:bCs/>
              </w:rPr>
              <w:t>health</w:t>
            </w:r>
            <w:r w:rsidRPr="00D00107">
              <w:rPr>
                <w:rFonts w:ascii="Arial" w:hAnsi="Arial" w:cs="Arial"/>
                <w:b/>
                <w:bCs/>
                <w:spacing w:val="-7"/>
              </w:rPr>
              <w:t xml:space="preserve"> </w:t>
            </w:r>
            <w:r w:rsidRPr="00D00107">
              <w:rPr>
                <w:rFonts w:ascii="Arial" w:hAnsi="Arial" w:cs="Arial"/>
                <w:b/>
                <w:bCs/>
              </w:rPr>
              <w:t>outcomes</w:t>
            </w:r>
            <w:r w:rsidRPr="00D00107">
              <w:rPr>
                <w:rFonts w:ascii="Arial" w:hAnsi="Arial" w:cs="Arial"/>
                <w:b/>
                <w:bCs/>
                <w:spacing w:val="-7"/>
              </w:rPr>
              <w:t xml:space="preserve"> </w:t>
            </w:r>
            <w:r w:rsidRPr="00D00107">
              <w:rPr>
                <w:rFonts w:ascii="Arial" w:hAnsi="Arial" w:cs="Arial"/>
                <w:b/>
                <w:bCs/>
              </w:rPr>
              <w:t>of</w:t>
            </w:r>
            <w:r w:rsidRPr="00D00107">
              <w:rPr>
                <w:rFonts w:ascii="Arial" w:hAnsi="Arial" w:cs="Arial"/>
                <w:b/>
                <w:bCs/>
                <w:spacing w:val="-8"/>
              </w:rPr>
              <w:t xml:space="preserve"> </w:t>
            </w:r>
            <w:r w:rsidRPr="00D00107">
              <w:rPr>
                <w:rFonts w:ascii="Arial" w:hAnsi="Arial" w:cs="Arial"/>
                <w:b/>
                <w:bCs/>
              </w:rPr>
              <w:t>Elbert</w:t>
            </w:r>
            <w:r w:rsidRPr="00D00107">
              <w:rPr>
                <w:rFonts w:ascii="Arial" w:hAnsi="Arial" w:cs="Arial"/>
                <w:b/>
                <w:bCs/>
                <w:spacing w:val="-7"/>
              </w:rPr>
              <w:t xml:space="preserve"> </w:t>
            </w:r>
            <w:r w:rsidRPr="00D00107">
              <w:rPr>
                <w:rFonts w:ascii="Arial" w:hAnsi="Arial" w:cs="Arial"/>
                <w:b/>
                <w:bCs/>
              </w:rPr>
              <w:t>County</w:t>
            </w:r>
            <w:r w:rsidRPr="00D00107">
              <w:rPr>
                <w:rFonts w:ascii="Arial" w:hAnsi="Arial" w:cs="Arial"/>
                <w:b/>
                <w:bCs/>
                <w:spacing w:val="-7"/>
              </w:rPr>
              <w:t xml:space="preserve"> </w:t>
            </w:r>
            <w:r w:rsidRPr="00D00107">
              <w:rPr>
                <w:rFonts w:ascii="Arial" w:hAnsi="Arial" w:cs="Arial"/>
                <w:b/>
                <w:bCs/>
              </w:rPr>
              <w:t>residents</w:t>
            </w:r>
            <w:r w:rsidRPr="00D00107">
              <w:rPr>
                <w:rFonts w:ascii="Arial" w:hAnsi="Arial" w:cs="Arial"/>
                <w:b/>
                <w:bCs/>
                <w:spacing w:val="-8"/>
              </w:rPr>
              <w:t xml:space="preserve"> </w:t>
            </w:r>
            <w:r w:rsidRPr="00D00107">
              <w:rPr>
                <w:rFonts w:ascii="Arial" w:hAnsi="Arial" w:cs="Arial"/>
                <w:b/>
                <w:bCs/>
              </w:rPr>
              <w:t>by</w:t>
            </w:r>
            <w:r w:rsidRPr="00D00107">
              <w:rPr>
                <w:rFonts w:ascii="Arial" w:hAnsi="Arial" w:cs="Arial"/>
                <w:b/>
                <w:bCs/>
                <w:spacing w:val="-8"/>
              </w:rPr>
              <w:t xml:space="preserve"> </w:t>
            </w:r>
            <w:r w:rsidRPr="00D00107">
              <w:rPr>
                <w:rFonts w:ascii="Arial" w:hAnsi="Arial" w:cs="Arial"/>
                <w:b/>
                <w:bCs/>
              </w:rPr>
              <w:t>providing</w:t>
            </w:r>
            <w:r w:rsidRPr="00D00107">
              <w:rPr>
                <w:rFonts w:ascii="Arial" w:hAnsi="Arial" w:cs="Arial"/>
                <w:b/>
                <w:bCs/>
                <w:spacing w:val="-6"/>
              </w:rPr>
              <w:t xml:space="preserve"> </w:t>
            </w:r>
            <w:r w:rsidRPr="00D00107">
              <w:rPr>
                <w:rFonts w:ascii="Arial" w:hAnsi="Arial" w:cs="Arial"/>
                <w:b/>
                <w:bCs/>
              </w:rPr>
              <w:t>worksite</w:t>
            </w:r>
            <w:r w:rsidRPr="00D00107">
              <w:rPr>
                <w:rFonts w:ascii="Arial" w:hAnsi="Arial" w:cs="Arial"/>
                <w:b/>
                <w:bCs/>
                <w:spacing w:val="-8"/>
              </w:rPr>
              <w:t xml:space="preserve"> </w:t>
            </w:r>
            <w:r w:rsidRPr="00D00107">
              <w:rPr>
                <w:rFonts w:ascii="Arial" w:hAnsi="Arial" w:cs="Arial"/>
                <w:b/>
                <w:bCs/>
                <w:spacing w:val="-1"/>
              </w:rPr>
              <w:t>education</w:t>
            </w:r>
            <w:r w:rsidRPr="00D00107">
              <w:rPr>
                <w:rFonts w:ascii="Arial" w:hAnsi="Arial" w:cs="Arial"/>
                <w:b/>
                <w:bCs/>
                <w:spacing w:val="-7"/>
              </w:rPr>
              <w:t xml:space="preserve"> </w:t>
            </w:r>
            <w:r w:rsidRPr="00D00107">
              <w:rPr>
                <w:rFonts w:ascii="Arial" w:hAnsi="Arial" w:cs="Arial"/>
                <w:b/>
                <w:bCs/>
              </w:rPr>
              <w:t>and</w:t>
            </w:r>
            <w:r w:rsidRPr="00D00107">
              <w:rPr>
                <w:rFonts w:ascii="Arial" w:hAnsi="Arial" w:cs="Arial"/>
                <w:b/>
                <w:bCs/>
                <w:spacing w:val="30"/>
                <w:w w:val="99"/>
              </w:rPr>
              <w:t xml:space="preserve"> </w:t>
            </w:r>
            <w:r w:rsidRPr="00D00107">
              <w:rPr>
                <w:rFonts w:ascii="Arial" w:hAnsi="Arial" w:cs="Arial"/>
                <w:b/>
                <w:bCs/>
              </w:rPr>
              <w:t>resources</w:t>
            </w:r>
            <w:r w:rsidRPr="00D00107">
              <w:rPr>
                <w:rFonts w:ascii="Arial" w:hAnsi="Arial" w:cs="Arial"/>
                <w:b/>
                <w:bCs/>
                <w:spacing w:val="-8"/>
              </w:rPr>
              <w:t xml:space="preserve"> </w:t>
            </w:r>
            <w:r w:rsidRPr="00D00107">
              <w:rPr>
                <w:rFonts w:ascii="Arial" w:hAnsi="Arial" w:cs="Arial"/>
                <w:b/>
                <w:bCs/>
              </w:rPr>
              <w:t>to</w:t>
            </w:r>
            <w:r w:rsidRPr="00D00107">
              <w:rPr>
                <w:rFonts w:ascii="Arial" w:hAnsi="Arial" w:cs="Arial"/>
                <w:b/>
                <w:bCs/>
                <w:spacing w:val="-7"/>
              </w:rPr>
              <w:t xml:space="preserve"> </w:t>
            </w:r>
            <w:r w:rsidRPr="00D00107">
              <w:rPr>
                <w:rFonts w:ascii="Arial" w:hAnsi="Arial" w:cs="Arial"/>
                <w:b/>
                <w:bCs/>
              </w:rPr>
              <w:t>decrease</w:t>
            </w:r>
            <w:r w:rsidRPr="00D00107">
              <w:rPr>
                <w:rFonts w:ascii="Arial" w:hAnsi="Arial" w:cs="Arial"/>
                <w:b/>
                <w:bCs/>
                <w:spacing w:val="-8"/>
              </w:rPr>
              <w:t xml:space="preserve"> </w:t>
            </w:r>
            <w:r w:rsidRPr="00D00107">
              <w:rPr>
                <w:rFonts w:ascii="Arial" w:hAnsi="Arial" w:cs="Arial"/>
                <w:b/>
                <w:bCs/>
              </w:rPr>
              <w:t>the</w:t>
            </w:r>
            <w:r w:rsidRPr="00D00107">
              <w:rPr>
                <w:rFonts w:ascii="Arial" w:hAnsi="Arial" w:cs="Arial"/>
                <w:b/>
                <w:bCs/>
                <w:spacing w:val="-7"/>
              </w:rPr>
              <w:t xml:space="preserve"> </w:t>
            </w:r>
            <w:r w:rsidRPr="00D00107">
              <w:rPr>
                <w:rFonts w:ascii="Arial" w:hAnsi="Arial" w:cs="Arial"/>
                <w:b/>
                <w:bCs/>
              </w:rPr>
              <w:t>incidence</w:t>
            </w:r>
            <w:r w:rsidRPr="00D00107">
              <w:rPr>
                <w:rFonts w:ascii="Arial" w:hAnsi="Arial" w:cs="Arial"/>
                <w:b/>
                <w:bCs/>
                <w:spacing w:val="-7"/>
              </w:rPr>
              <w:t xml:space="preserve"> </w:t>
            </w:r>
            <w:r w:rsidRPr="00D00107">
              <w:rPr>
                <w:rFonts w:ascii="Arial" w:hAnsi="Arial" w:cs="Arial"/>
                <w:b/>
                <w:bCs/>
              </w:rPr>
              <w:t>of</w:t>
            </w:r>
            <w:r w:rsidRPr="00D00107">
              <w:rPr>
                <w:rFonts w:ascii="Arial" w:hAnsi="Arial" w:cs="Arial"/>
                <w:b/>
                <w:bCs/>
                <w:spacing w:val="-8"/>
              </w:rPr>
              <w:t xml:space="preserve"> </w:t>
            </w:r>
            <w:r w:rsidRPr="00D00107">
              <w:rPr>
                <w:rFonts w:ascii="Arial" w:hAnsi="Arial" w:cs="Arial"/>
                <w:b/>
                <w:bCs/>
              </w:rPr>
              <w:t>obesity</w:t>
            </w:r>
            <w:r w:rsidRPr="00D00107">
              <w:rPr>
                <w:rFonts w:ascii="Arial" w:hAnsi="Arial" w:cs="Arial"/>
                <w:b/>
                <w:bCs/>
                <w:spacing w:val="-8"/>
              </w:rPr>
              <w:t xml:space="preserve"> </w:t>
            </w:r>
            <w:r w:rsidRPr="00D00107">
              <w:rPr>
                <w:rFonts w:ascii="Arial" w:hAnsi="Arial" w:cs="Arial"/>
                <w:b/>
                <w:bCs/>
              </w:rPr>
              <w:t>and</w:t>
            </w:r>
            <w:r w:rsidRPr="00D00107">
              <w:rPr>
                <w:rFonts w:ascii="Arial" w:hAnsi="Arial" w:cs="Arial"/>
                <w:b/>
                <w:bCs/>
                <w:spacing w:val="-8"/>
              </w:rPr>
              <w:t xml:space="preserve"> </w:t>
            </w:r>
            <w:r w:rsidRPr="00D00107">
              <w:rPr>
                <w:rFonts w:ascii="Arial" w:hAnsi="Arial" w:cs="Arial"/>
                <w:b/>
                <w:bCs/>
              </w:rPr>
              <w:t>its</w:t>
            </w:r>
            <w:r w:rsidRPr="00D00107">
              <w:rPr>
                <w:rFonts w:ascii="Arial" w:hAnsi="Arial" w:cs="Arial"/>
                <w:b/>
                <w:bCs/>
                <w:spacing w:val="-7"/>
              </w:rPr>
              <w:t xml:space="preserve"> </w:t>
            </w:r>
            <w:r w:rsidRPr="00D00107">
              <w:rPr>
                <w:rFonts w:ascii="Arial" w:hAnsi="Arial" w:cs="Arial"/>
                <w:b/>
                <w:bCs/>
              </w:rPr>
              <w:t>related</w:t>
            </w:r>
            <w:r w:rsidRPr="00D00107">
              <w:rPr>
                <w:rFonts w:ascii="Arial" w:hAnsi="Arial" w:cs="Arial"/>
                <w:b/>
                <w:bCs/>
                <w:spacing w:val="-7"/>
              </w:rPr>
              <w:t xml:space="preserve"> </w:t>
            </w:r>
            <w:r w:rsidRPr="00D00107">
              <w:rPr>
                <w:rFonts w:ascii="Arial" w:hAnsi="Arial" w:cs="Arial"/>
                <w:b/>
                <w:bCs/>
              </w:rPr>
              <w:t>complications.</w:t>
            </w:r>
          </w:p>
          <w:p w14:paraId="578C2948" w14:textId="77777777" w:rsidR="00D00107" w:rsidRPr="00D00107" w:rsidRDefault="00D00107" w:rsidP="00D00107">
            <w:pPr>
              <w:contextualSpacing/>
              <w:rPr>
                <w:rFonts w:ascii="Arial" w:hAnsi="Arial" w:cs="Arial"/>
                <w:szCs w:val="28"/>
              </w:rPr>
            </w:pPr>
          </w:p>
        </w:tc>
      </w:tr>
      <w:tr w:rsidR="00D00107" w:rsidRPr="00D00107" w14:paraId="24C9D2DE" w14:textId="77777777" w:rsidTr="00D00107">
        <w:trPr>
          <w:gridAfter w:val="1"/>
          <w:wAfter w:w="94" w:type="dxa"/>
        </w:trPr>
        <w:tc>
          <w:tcPr>
            <w:tcW w:w="10346" w:type="dxa"/>
            <w:gridSpan w:val="5"/>
          </w:tcPr>
          <w:p w14:paraId="4615503C" w14:textId="77777777" w:rsidR="00D00107" w:rsidRPr="00D00107" w:rsidRDefault="00D00107" w:rsidP="00D00107">
            <w:pPr>
              <w:tabs>
                <w:tab w:val="left" w:pos="915"/>
              </w:tabs>
              <w:contextualSpacing/>
              <w:rPr>
                <w:rFonts w:ascii="Arial" w:hAnsi="Arial" w:cs="Arial"/>
                <w:b/>
                <w:bCs/>
                <w:spacing w:val="-8"/>
              </w:rPr>
            </w:pPr>
            <w:r w:rsidRPr="00D00107">
              <w:rPr>
                <w:rFonts w:ascii="Arial" w:hAnsi="Arial" w:cs="Arial"/>
                <w:b/>
                <w:bCs/>
              </w:rPr>
              <w:t>Strategy</w:t>
            </w:r>
            <w:r w:rsidRPr="00D00107">
              <w:rPr>
                <w:rFonts w:ascii="Arial" w:hAnsi="Arial" w:cs="Arial"/>
                <w:b/>
                <w:bCs/>
                <w:spacing w:val="-8"/>
              </w:rPr>
              <w:t xml:space="preserve"> 1.</w:t>
            </w:r>
            <w:r w:rsidRPr="00D00107">
              <w:rPr>
                <w:rFonts w:ascii="Arial" w:hAnsi="Arial" w:cs="Arial"/>
                <w:b/>
                <w:bCs/>
              </w:rPr>
              <w:t>2:</w:t>
            </w:r>
            <w:r w:rsidRPr="00D00107">
              <w:rPr>
                <w:rFonts w:ascii="Arial" w:hAnsi="Arial" w:cs="Arial"/>
                <w:b/>
                <w:bCs/>
                <w:spacing w:val="47"/>
              </w:rPr>
              <w:t xml:space="preserve"> </w:t>
            </w:r>
            <w:r w:rsidRPr="00D00107">
              <w:rPr>
                <w:rFonts w:ascii="Arial" w:hAnsi="Arial" w:cs="Arial"/>
                <w:b/>
                <w:bCs/>
              </w:rPr>
              <w:t>Promote</w:t>
            </w:r>
            <w:r w:rsidRPr="00D00107">
              <w:rPr>
                <w:rFonts w:ascii="Arial" w:hAnsi="Arial" w:cs="Arial"/>
                <w:b/>
                <w:bCs/>
                <w:spacing w:val="-7"/>
              </w:rPr>
              <w:t xml:space="preserve"> </w:t>
            </w:r>
            <w:r w:rsidRPr="00D00107">
              <w:rPr>
                <w:rFonts w:ascii="Arial" w:hAnsi="Arial" w:cs="Arial"/>
                <w:b/>
                <w:bCs/>
              </w:rPr>
              <w:t>evidence-based</w:t>
            </w:r>
            <w:r w:rsidRPr="00D00107">
              <w:rPr>
                <w:rFonts w:ascii="Arial" w:hAnsi="Arial" w:cs="Arial"/>
                <w:b/>
                <w:bCs/>
                <w:spacing w:val="-7"/>
              </w:rPr>
              <w:t xml:space="preserve"> </w:t>
            </w:r>
            <w:r w:rsidRPr="00D00107">
              <w:rPr>
                <w:rFonts w:ascii="Arial" w:hAnsi="Arial" w:cs="Arial"/>
                <w:b/>
                <w:bCs/>
              </w:rPr>
              <w:t>practices</w:t>
            </w:r>
            <w:r w:rsidRPr="00D00107">
              <w:rPr>
                <w:rFonts w:ascii="Arial" w:hAnsi="Arial" w:cs="Arial"/>
                <w:b/>
                <w:bCs/>
                <w:spacing w:val="-7"/>
              </w:rPr>
              <w:t xml:space="preserve"> </w:t>
            </w:r>
            <w:r w:rsidRPr="00D00107">
              <w:rPr>
                <w:rFonts w:ascii="Arial" w:hAnsi="Arial" w:cs="Arial"/>
                <w:b/>
                <w:bCs/>
              </w:rPr>
              <w:t>for</w:t>
            </w:r>
            <w:r w:rsidRPr="00D00107">
              <w:rPr>
                <w:rFonts w:ascii="Arial" w:hAnsi="Arial" w:cs="Arial"/>
                <w:b/>
                <w:bCs/>
                <w:spacing w:val="-7"/>
              </w:rPr>
              <w:t xml:space="preserve"> </w:t>
            </w:r>
            <w:r w:rsidRPr="00D00107">
              <w:rPr>
                <w:rFonts w:ascii="Arial" w:hAnsi="Arial" w:cs="Arial"/>
                <w:b/>
                <w:bCs/>
              </w:rPr>
              <w:t>losing</w:t>
            </w:r>
            <w:r w:rsidRPr="00D00107">
              <w:rPr>
                <w:rFonts w:ascii="Arial" w:hAnsi="Arial" w:cs="Arial"/>
                <w:b/>
                <w:bCs/>
                <w:spacing w:val="-7"/>
              </w:rPr>
              <w:t xml:space="preserve"> </w:t>
            </w:r>
            <w:r w:rsidRPr="00D00107">
              <w:rPr>
                <w:rFonts w:ascii="Arial" w:hAnsi="Arial" w:cs="Arial"/>
                <w:b/>
                <w:bCs/>
              </w:rPr>
              <w:t>weight</w:t>
            </w:r>
            <w:r w:rsidRPr="00D00107">
              <w:rPr>
                <w:rFonts w:ascii="Arial" w:hAnsi="Arial" w:cs="Arial"/>
                <w:b/>
                <w:bCs/>
                <w:spacing w:val="-7"/>
              </w:rPr>
              <w:t xml:space="preserve"> </w:t>
            </w:r>
            <w:r w:rsidRPr="00D00107">
              <w:rPr>
                <w:rFonts w:ascii="Arial" w:hAnsi="Arial" w:cs="Arial"/>
                <w:b/>
                <w:bCs/>
                <w:spacing w:val="-1"/>
              </w:rPr>
              <w:t>and</w:t>
            </w:r>
            <w:r w:rsidRPr="00D00107">
              <w:rPr>
                <w:rFonts w:ascii="Arial" w:hAnsi="Arial" w:cs="Arial"/>
                <w:b/>
                <w:bCs/>
                <w:spacing w:val="-7"/>
              </w:rPr>
              <w:t xml:space="preserve"> </w:t>
            </w:r>
            <w:r w:rsidRPr="00D00107">
              <w:rPr>
                <w:rFonts w:ascii="Arial" w:hAnsi="Arial" w:cs="Arial"/>
                <w:b/>
                <w:bCs/>
              </w:rPr>
              <w:t>reducing</w:t>
            </w:r>
            <w:r w:rsidRPr="00D00107">
              <w:rPr>
                <w:rFonts w:ascii="Arial" w:hAnsi="Arial" w:cs="Arial"/>
                <w:b/>
                <w:bCs/>
                <w:spacing w:val="-7"/>
              </w:rPr>
              <w:t xml:space="preserve"> </w:t>
            </w:r>
            <w:r w:rsidRPr="00D00107">
              <w:rPr>
                <w:rFonts w:ascii="Arial" w:hAnsi="Arial" w:cs="Arial"/>
                <w:b/>
                <w:bCs/>
              </w:rPr>
              <w:t>the</w:t>
            </w:r>
            <w:r w:rsidRPr="00D00107">
              <w:rPr>
                <w:rFonts w:ascii="Arial" w:hAnsi="Arial" w:cs="Arial"/>
                <w:b/>
                <w:bCs/>
                <w:spacing w:val="-7"/>
              </w:rPr>
              <w:t xml:space="preserve"> </w:t>
            </w:r>
            <w:r w:rsidRPr="00D00107">
              <w:rPr>
                <w:rFonts w:ascii="Arial" w:hAnsi="Arial" w:cs="Arial"/>
                <w:b/>
                <w:bCs/>
              </w:rPr>
              <w:t>incidence</w:t>
            </w:r>
            <w:r w:rsidRPr="00D00107">
              <w:rPr>
                <w:rFonts w:ascii="Arial" w:hAnsi="Arial" w:cs="Arial"/>
                <w:b/>
                <w:bCs/>
                <w:spacing w:val="-7"/>
              </w:rPr>
              <w:t xml:space="preserve"> </w:t>
            </w:r>
            <w:r w:rsidRPr="00D00107">
              <w:rPr>
                <w:rFonts w:ascii="Arial" w:hAnsi="Arial" w:cs="Arial"/>
                <w:b/>
                <w:bCs/>
              </w:rPr>
              <w:t>of</w:t>
            </w:r>
            <w:r w:rsidRPr="00D00107">
              <w:rPr>
                <w:rFonts w:ascii="Arial" w:hAnsi="Arial" w:cs="Arial"/>
                <w:b/>
                <w:bCs/>
                <w:spacing w:val="23"/>
                <w:w w:val="99"/>
              </w:rPr>
              <w:t xml:space="preserve"> </w:t>
            </w:r>
            <w:r w:rsidRPr="00D00107">
              <w:rPr>
                <w:rFonts w:ascii="Arial" w:hAnsi="Arial" w:cs="Arial"/>
                <w:b/>
                <w:bCs/>
              </w:rPr>
              <w:t>diabetes,</w:t>
            </w:r>
            <w:r w:rsidRPr="00D00107">
              <w:rPr>
                <w:rFonts w:ascii="Arial" w:hAnsi="Arial" w:cs="Arial"/>
                <w:b/>
                <w:bCs/>
                <w:spacing w:val="-8"/>
              </w:rPr>
              <w:t xml:space="preserve"> </w:t>
            </w:r>
            <w:r w:rsidRPr="00D00107">
              <w:rPr>
                <w:rFonts w:ascii="Arial" w:hAnsi="Arial" w:cs="Arial"/>
                <w:b/>
                <w:bCs/>
              </w:rPr>
              <w:t>cancer,</w:t>
            </w:r>
            <w:r w:rsidRPr="00D00107">
              <w:rPr>
                <w:rFonts w:ascii="Arial" w:hAnsi="Arial" w:cs="Arial"/>
                <w:b/>
                <w:bCs/>
                <w:spacing w:val="-7"/>
              </w:rPr>
              <w:t xml:space="preserve"> </w:t>
            </w:r>
            <w:r w:rsidRPr="00D00107">
              <w:rPr>
                <w:rFonts w:ascii="Arial" w:hAnsi="Arial" w:cs="Arial"/>
                <w:b/>
                <w:bCs/>
              </w:rPr>
              <w:t>and</w:t>
            </w:r>
            <w:r w:rsidRPr="00D00107">
              <w:rPr>
                <w:rFonts w:ascii="Arial" w:hAnsi="Arial" w:cs="Arial"/>
                <w:b/>
                <w:bCs/>
                <w:spacing w:val="-8"/>
              </w:rPr>
              <w:t xml:space="preserve"> </w:t>
            </w:r>
            <w:r w:rsidRPr="00D00107">
              <w:rPr>
                <w:rFonts w:ascii="Arial" w:hAnsi="Arial" w:cs="Arial"/>
                <w:b/>
                <w:bCs/>
              </w:rPr>
              <w:t>heart</w:t>
            </w:r>
            <w:r w:rsidRPr="00D00107">
              <w:rPr>
                <w:rFonts w:ascii="Arial" w:hAnsi="Arial" w:cs="Arial"/>
                <w:b/>
                <w:bCs/>
                <w:spacing w:val="-8"/>
              </w:rPr>
              <w:t xml:space="preserve"> </w:t>
            </w:r>
            <w:r w:rsidRPr="00D00107">
              <w:rPr>
                <w:rFonts w:ascii="Arial" w:hAnsi="Arial" w:cs="Arial"/>
                <w:b/>
                <w:bCs/>
              </w:rPr>
              <w:t>disease</w:t>
            </w:r>
            <w:r w:rsidRPr="00D00107">
              <w:rPr>
                <w:rFonts w:ascii="Arial" w:hAnsi="Arial" w:cs="Arial"/>
                <w:b/>
                <w:bCs/>
                <w:spacing w:val="-7"/>
              </w:rPr>
              <w:t xml:space="preserve"> </w:t>
            </w:r>
            <w:r w:rsidRPr="00D00107">
              <w:rPr>
                <w:rFonts w:ascii="Arial" w:hAnsi="Arial" w:cs="Arial"/>
                <w:b/>
                <w:bCs/>
              </w:rPr>
              <w:t>though</w:t>
            </w:r>
            <w:r w:rsidRPr="00D00107">
              <w:rPr>
                <w:rFonts w:ascii="Arial" w:hAnsi="Arial" w:cs="Arial"/>
                <w:b/>
                <w:bCs/>
                <w:spacing w:val="-8"/>
              </w:rPr>
              <w:t xml:space="preserve"> </w:t>
            </w:r>
            <w:r w:rsidRPr="00D00107">
              <w:rPr>
                <w:rFonts w:ascii="Arial" w:hAnsi="Arial" w:cs="Arial"/>
                <w:b/>
                <w:bCs/>
              </w:rPr>
              <w:t>worksite</w:t>
            </w:r>
            <w:r w:rsidRPr="00D00107">
              <w:rPr>
                <w:rFonts w:ascii="Arial" w:hAnsi="Arial" w:cs="Arial"/>
                <w:b/>
                <w:bCs/>
                <w:spacing w:val="-8"/>
              </w:rPr>
              <w:t xml:space="preserve"> </w:t>
            </w:r>
            <w:r w:rsidRPr="00D00107">
              <w:rPr>
                <w:rFonts w:ascii="Arial" w:hAnsi="Arial" w:cs="Arial"/>
                <w:b/>
                <w:bCs/>
              </w:rPr>
              <w:t>wellness</w:t>
            </w:r>
            <w:r w:rsidRPr="00D00107">
              <w:rPr>
                <w:rFonts w:ascii="Arial" w:hAnsi="Arial" w:cs="Arial"/>
                <w:b/>
                <w:bCs/>
                <w:spacing w:val="-7"/>
              </w:rPr>
              <w:t xml:space="preserve"> </w:t>
            </w:r>
            <w:r w:rsidRPr="00D00107">
              <w:rPr>
                <w:rFonts w:ascii="Arial" w:hAnsi="Arial" w:cs="Arial"/>
                <w:b/>
                <w:bCs/>
              </w:rPr>
              <w:t>programs</w:t>
            </w:r>
            <w:r w:rsidRPr="00D00107">
              <w:rPr>
                <w:rFonts w:ascii="Arial" w:hAnsi="Arial" w:cs="Arial"/>
                <w:b/>
                <w:bCs/>
                <w:spacing w:val="-8"/>
              </w:rPr>
              <w:t>.</w:t>
            </w:r>
          </w:p>
          <w:p w14:paraId="3AB3F4F9" w14:textId="77777777" w:rsidR="00D00107" w:rsidRPr="00D00107" w:rsidRDefault="00D00107" w:rsidP="00D00107">
            <w:pPr>
              <w:ind w:right="144"/>
              <w:contextualSpacing/>
              <w:rPr>
                <w:rFonts w:ascii="Arial" w:hAnsi="Arial" w:cs="Arial"/>
                <w:szCs w:val="28"/>
              </w:rPr>
            </w:pPr>
          </w:p>
        </w:tc>
      </w:tr>
      <w:tr w:rsidR="00D00107" w:rsidRPr="00D00107" w14:paraId="7EEF5FFE" w14:textId="77777777" w:rsidTr="00D00107">
        <w:trPr>
          <w:gridAfter w:val="1"/>
          <w:wAfter w:w="94" w:type="dxa"/>
        </w:trPr>
        <w:tc>
          <w:tcPr>
            <w:tcW w:w="6123" w:type="dxa"/>
            <w:gridSpan w:val="3"/>
          </w:tcPr>
          <w:p w14:paraId="6DAB6364" w14:textId="77777777" w:rsidR="00D00107" w:rsidRPr="00D00107" w:rsidRDefault="00D00107" w:rsidP="00D00107">
            <w:pPr>
              <w:contextualSpacing/>
              <w:jc w:val="center"/>
              <w:rPr>
                <w:rFonts w:ascii="Arial" w:hAnsi="Arial" w:cs="Arial"/>
                <w:b/>
                <w:sz w:val="20"/>
                <w:szCs w:val="28"/>
              </w:rPr>
            </w:pPr>
            <w:r w:rsidRPr="00D00107">
              <w:rPr>
                <w:rFonts w:ascii="Arial" w:hAnsi="Arial" w:cs="Arial"/>
                <w:b/>
                <w:sz w:val="20"/>
                <w:szCs w:val="28"/>
              </w:rPr>
              <w:t>Action Steps</w:t>
            </w:r>
          </w:p>
        </w:tc>
        <w:tc>
          <w:tcPr>
            <w:tcW w:w="2879" w:type="dxa"/>
          </w:tcPr>
          <w:p w14:paraId="6310DDE0" w14:textId="77777777" w:rsidR="00D00107" w:rsidRPr="00D00107" w:rsidRDefault="00D00107" w:rsidP="00D00107">
            <w:pPr>
              <w:contextualSpacing/>
              <w:rPr>
                <w:rFonts w:ascii="Arial" w:hAnsi="Arial" w:cs="Arial"/>
                <w:b/>
                <w:sz w:val="20"/>
                <w:szCs w:val="28"/>
              </w:rPr>
            </w:pPr>
            <w:r w:rsidRPr="00D00107">
              <w:rPr>
                <w:rFonts w:ascii="Arial" w:hAnsi="Arial" w:cs="Arial"/>
                <w:b/>
                <w:sz w:val="20"/>
                <w:szCs w:val="28"/>
              </w:rPr>
              <w:t>Responsible Entities</w:t>
            </w:r>
          </w:p>
        </w:tc>
        <w:tc>
          <w:tcPr>
            <w:tcW w:w="1344" w:type="dxa"/>
          </w:tcPr>
          <w:p w14:paraId="191CBF9B" w14:textId="77777777" w:rsidR="00D00107" w:rsidRPr="00D00107" w:rsidRDefault="00D00107" w:rsidP="00D00107">
            <w:pPr>
              <w:contextualSpacing/>
              <w:rPr>
                <w:rFonts w:ascii="Arial" w:hAnsi="Arial" w:cs="Arial"/>
                <w:b/>
                <w:sz w:val="20"/>
                <w:szCs w:val="28"/>
              </w:rPr>
            </w:pPr>
            <w:r w:rsidRPr="00D00107">
              <w:rPr>
                <w:rFonts w:ascii="Arial" w:hAnsi="Arial" w:cs="Arial"/>
                <w:b/>
                <w:sz w:val="20"/>
                <w:szCs w:val="28"/>
              </w:rPr>
              <w:t>Time Frame</w:t>
            </w:r>
          </w:p>
        </w:tc>
      </w:tr>
      <w:tr w:rsidR="00D00107" w:rsidRPr="00D00107" w14:paraId="1A0CCAA8" w14:textId="77777777" w:rsidTr="00D00107">
        <w:trPr>
          <w:gridAfter w:val="1"/>
          <w:wAfter w:w="94" w:type="dxa"/>
        </w:trPr>
        <w:tc>
          <w:tcPr>
            <w:tcW w:w="6123" w:type="dxa"/>
            <w:gridSpan w:val="3"/>
          </w:tcPr>
          <w:p w14:paraId="40428670" w14:textId="77777777" w:rsidR="00D00107" w:rsidRPr="00D00107" w:rsidRDefault="00D00107" w:rsidP="00D00107">
            <w:pPr>
              <w:numPr>
                <w:ilvl w:val="0"/>
                <w:numId w:val="9"/>
              </w:numPr>
              <w:tabs>
                <w:tab w:val="left" w:pos="823"/>
              </w:tabs>
              <w:kinsoku w:val="0"/>
              <w:overflowPunct w:val="0"/>
              <w:autoSpaceDE w:val="0"/>
              <w:autoSpaceDN w:val="0"/>
              <w:adjustRightInd w:val="0"/>
              <w:ind w:right="235"/>
              <w:contextualSpacing/>
              <w:rPr>
                <w:rFonts w:ascii="Arial" w:hAnsi="Arial" w:cs="Arial"/>
                <w:spacing w:val="-1"/>
                <w:sz w:val="20"/>
                <w:szCs w:val="20"/>
              </w:rPr>
            </w:pPr>
            <w:r w:rsidRPr="00D00107">
              <w:rPr>
                <w:rFonts w:ascii="Arial" w:hAnsi="Arial" w:cs="Arial"/>
                <w:spacing w:val="-1"/>
                <w:sz w:val="20"/>
                <w:szCs w:val="20"/>
              </w:rPr>
              <w:t>Identify a work group member to be a trained National Diabetes Prevention Program facilitator.</w:t>
            </w:r>
          </w:p>
          <w:p w14:paraId="532C5792" w14:textId="77777777" w:rsidR="00D00107" w:rsidRPr="00D00107" w:rsidRDefault="00D00107" w:rsidP="00D00107">
            <w:pPr>
              <w:numPr>
                <w:ilvl w:val="0"/>
                <w:numId w:val="9"/>
              </w:numPr>
              <w:tabs>
                <w:tab w:val="left" w:pos="823"/>
              </w:tabs>
              <w:kinsoku w:val="0"/>
              <w:overflowPunct w:val="0"/>
              <w:autoSpaceDE w:val="0"/>
              <w:autoSpaceDN w:val="0"/>
              <w:adjustRightInd w:val="0"/>
              <w:ind w:right="235"/>
              <w:contextualSpacing/>
              <w:rPr>
                <w:rFonts w:ascii="Arial" w:hAnsi="Arial" w:cs="Arial"/>
                <w:spacing w:val="-1"/>
                <w:sz w:val="20"/>
                <w:szCs w:val="20"/>
              </w:rPr>
            </w:pPr>
            <w:r w:rsidRPr="00D00107">
              <w:rPr>
                <w:rFonts w:ascii="Arial" w:hAnsi="Arial" w:cs="Arial"/>
                <w:spacing w:val="-1"/>
                <w:sz w:val="20"/>
                <w:szCs w:val="20"/>
              </w:rPr>
              <w:t>Determine how to utilize the National Diabetes Prevention Program with local work sites.</w:t>
            </w:r>
          </w:p>
          <w:p w14:paraId="6728508E" w14:textId="77777777" w:rsidR="00D00107" w:rsidRPr="00D00107" w:rsidRDefault="00D00107" w:rsidP="00D00107">
            <w:pPr>
              <w:numPr>
                <w:ilvl w:val="0"/>
                <w:numId w:val="9"/>
              </w:numPr>
              <w:tabs>
                <w:tab w:val="left" w:pos="823"/>
              </w:tabs>
              <w:kinsoku w:val="0"/>
              <w:overflowPunct w:val="0"/>
              <w:autoSpaceDE w:val="0"/>
              <w:autoSpaceDN w:val="0"/>
              <w:adjustRightInd w:val="0"/>
              <w:ind w:right="235"/>
              <w:contextualSpacing/>
              <w:rPr>
                <w:rFonts w:ascii="Arial" w:hAnsi="Arial" w:cs="Arial"/>
                <w:spacing w:val="-1"/>
                <w:sz w:val="20"/>
                <w:szCs w:val="20"/>
              </w:rPr>
            </w:pPr>
            <w:r w:rsidRPr="00D00107">
              <w:rPr>
                <w:rFonts w:ascii="Arial" w:hAnsi="Arial" w:cs="Arial"/>
                <w:sz w:val="20"/>
                <w:szCs w:val="20"/>
              </w:rPr>
              <w:t>Build</w:t>
            </w:r>
            <w:r w:rsidRPr="00D00107">
              <w:rPr>
                <w:rFonts w:ascii="Arial" w:hAnsi="Arial" w:cs="Arial"/>
                <w:spacing w:val="-1"/>
                <w:sz w:val="20"/>
                <w:szCs w:val="20"/>
              </w:rPr>
              <w:t xml:space="preserve"> awareness </w:t>
            </w:r>
            <w:r w:rsidRPr="00D00107">
              <w:rPr>
                <w:rFonts w:ascii="Arial" w:hAnsi="Arial" w:cs="Arial"/>
                <w:sz w:val="20"/>
                <w:szCs w:val="20"/>
              </w:rPr>
              <w:t>of</w:t>
            </w:r>
            <w:r w:rsidRPr="00D00107">
              <w:rPr>
                <w:rFonts w:ascii="Arial" w:hAnsi="Arial" w:cs="Arial"/>
                <w:spacing w:val="-1"/>
                <w:sz w:val="20"/>
                <w:szCs w:val="20"/>
              </w:rPr>
              <w:t xml:space="preserve"> </w:t>
            </w:r>
            <w:r w:rsidRPr="00D00107">
              <w:rPr>
                <w:rFonts w:ascii="Arial" w:hAnsi="Arial" w:cs="Arial"/>
                <w:sz w:val="20"/>
                <w:szCs w:val="20"/>
              </w:rPr>
              <w:t>EC</w:t>
            </w:r>
            <w:r w:rsidRPr="00D00107">
              <w:rPr>
                <w:rFonts w:ascii="Arial" w:hAnsi="Arial" w:cs="Arial"/>
                <w:spacing w:val="-1"/>
                <w:sz w:val="20"/>
                <w:szCs w:val="20"/>
              </w:rPr>
              <w:t xml:space="preserve"> Health Department programs </w:t>
            </w:r>
            <w:r w:rsidRPr="00D00107">
              <w:rPr>
                <w:rFonts w:ascii="Arial" w:hAnsi="Arial" w:cs="Arial"/>
                <w:sz w:val="20"/>
                <w:szCs w:val="20"/>
              </w:rPr>
              <w:t>and</w:t>
            </w:r>
            <w:r w:rsidRPr="00D00107">
              <w:rPr>
                <w:rFonts w:ascii="Arial" w:hAnsi="Arial" w:cs="Arial"/>
                <w:spacing w:val="39"/>
                <w:sz w:val="20"/>
                <w:szCs w:val="20"/>
              </w:rPr>
              <w:t xml:space="preserve"> </w:t>
            </w:r>
            <w:r w:rsidRPr="00D00107">
              <w:rPr>
                <w:rFonts w:ascii="Arial" w:hAnsi="Arial" w:cs="Arial"/>
                <w:spacing w:val="-1"/>
                <w:sz w:val="20"/>
                <w:szCs w:val="20"/>
              </w:rPr>
              <w:t>services</w:t>
            </w:r>
            <w:r w:rsidRPr="00D00107">
              <w:rPr>
                <w:rFonts w:ascii="Arial" w:hAnsi="Arial" w:cs="Arial"/>
                <w:sz w:val="20"/>
                <w:szCs w:val="20"/>
              </w:rPr>
              <w:t xml:space="preserve"> to</w:t>
            </w:r>
            <w:r w:rsidRPr="00D00107">
              <w:rPr>
                <w:rFonts w:ascii="Arial" w:hAnsi="Arial" w:cs="Arial"/>
                <w:spacing w:val="-1"/>
                <w:sz w:val="20"/>
                <w:szCs w:val="20"/>
              </w:rPr>
              <w:t xml:space="preserve"> </w:t>
            </w:r>
            <w:r w:rsidRPr="00D00107">
              <w:rPr>
                <w:rFonts w:ascii="Arial" w:hAnsi="Arial" w:cs="Arial"/>
                <w:sz w:val="20"/>
                <w:szCs w:val="20"/>
              </w:rPr>
              <w:t>promote</w:t>
            </w:r>
            <w:r w:rsidRPr="00D00107">
              <w:rPr>
                <w:rFonts w:ascii="Arial" w:hAnsi="Arial" w:cs="Arial"/>
                <w:spacing w:val="-1"/>
                <w:sz w:val="20"/>
                <w:szCs w:val="20"/>
              </w:rPr>
              <w:t xml:space="preserve"> weight</w:t>
            </w:r>
            <w:r w:rsidRPr="00D00107">
              <w:rPr>
                <w:rFonts w:ascii="Arial" w:hAnsi="Arial" w:cs="Arial"/>
                <w:spacing w:val="-3"/>
                <w:sz w:val="20"/>
                <w:szCs w:val="20"/>
              </w:rPr>
              <w:t xml:space="preserve"> </w:t>
            </w:r>
            <w:r w:rsidRPr="00D00107">
              <w:rPr>
                <w:rFonts w:ascii="Arial" w:hAnsi="Arial" w:cs="Arial"/>
                <w:sz w:val="20"/>
                <w:szCs w:val="20"/>
              </w:rPr>
              <w:t>loss</w:t>
            </w:r>
            <w:r w:rsidRPr="00D00107">
              <w:rPr>
                <w:rFonts w:ascii="Arial" w:hAnsi="Arial" w:cs="Arial"/>
                <w:spacing w:val="-1"/>
                <w:sz w:val="20"/>
                <w:szCs w:val="20"/>
              </w:rPr>
              <w:t xml:space="preserve"> and diabetes prevention</w:t>
            </w:r>
          </w:p>
          <w:p w14:paraId="10A75398" w14:textId="77777777" w:rsidR="00D00107" w:rsidRPr="00D00107" w:rsidRDefault="00D00107" w:rsidP="00D00107">
            <w:pPr>
              <w:numPr>
                <w:ilvl w:val="0"/>
                <w:numId w:val="9"/>
              </w:numPr>
              <w:tabs>
                <w:tab w:val="left" w:pos="823"/>
              </w:tabs>
              <w:kinsoku w:val="0"/>
              <w:overflowPunct w:val="0"/>
              <w:autoSpaceDE w:val="0"/>
              <w:autoSpaceDN w:val="0"/>
              <w:adjustRightInd w:val="0"/>
              <w:ind w:right="501"/>
              <w:contextualSpacing/>
              <w:rPr>
                <w:rFonts w:ascii="Arial" w:hAnsi="Arial" w:cs="Arial"/>
                <w:sz w:val="20"/>
                <w:szCs w:val="20"/>
              </w:rPr>
            </w:pPr>
            <w:r w:rsidRPr="00D00107">
              <w:rPr>
                <w:rFonts w:ascii="Arial" w:hAnsi="Arial" w:cs="Arial"/>
                <w:sz w:val="20"/>
                <w:szCs w:val="20"/>
              </w:rPr>
              <w:t>Promote</w:t>
            </w:r>
            <w:r w:rsidRPr="00D00107">
              <w:rPr>
                <w:rFonts w:ascii="Arial" w:hAnsi="Arial" w:cs="Arial"/>
                <w:spacing w:val="-1"/>
                <w:sz w:val="20"/>
                <w:szCs w:val="20"/>
              </w:rPr>
              <w:t xml:space="preserve"> Food e-Talk</w:t>
            </w:r>
            <w:r w:rsidRPr="00D00107">
              <w:rPr>
                <w:rFonts w:ascii="Arial" w:hAnsi="Arial" w:cs="Arial"/>
                <w:sz w:val="20"/>
                <w:szCs w:val="20"/>
              </w:rPr>
              <w:t xml:space="preserve"> </w:t>
            </w:r>
            <w:r w:rsidRPr="00D00107">
              <w:rPr>
                <w:rFonts w:ascii="Arial" w:hAnsi="Arial" w:cs="Arial"/>
                <w:spacing w:val="-1"/>
                <w:sz w:val="20"/>
                <w:szCs w:val="20"/>
              </w:rPr>
              <w:t xml:space="preserve">and </w:t>
            </w:r>
            <w:r w:rsidRPr="00D00107">
              <w:rPr>
                <w:rFonts w:ascii="Arial" w:hAnsi="Arial" w:cs="Arial"/>
                <w:sz w:val="20"/>
                <w:szCs w:val="20"/>
              </w:rPr>
              <w:t>Food</w:t>
            </w:r>
            <w:r w:rsidRPr="00D00107">
              <w:rPr>
                <w:rFonts w:ascii="Arial" w:hAnsi="Arial" w:cs="Arial"/>
                <w:spacing w:val="-1"/>
                <w:sz w:val="20"/>
                <w:szCs w:val="20"/>
              </w:rPr>
              <w:t xml:space="preserve"> e-Talk</w:t>
            </w:r>
            <w:r w:rsidRPr="00D00107">
              <w:rPr>
                <w:rFonts w:ascii="Arial" w:hAnsi="Arial" w:cs="Arial"/>
                <w:sz w:val="20"/>
                <w:szCs w:val="20"/>
              </w:rPr>
              <w:t xml:space="preserve"> Better</w:t>
            </w:r>
            <w:r w:rsidRPr="00D00107">
              <w:rPr>
                <w:rFonts w:ascii="Arial" w:hAnsi="Arial" w:cs="Arial"/>
                <w:spacing w:val="-1"/>
                <w:sz w:val="20"/>
                <w:szCs w:val="20"/>
              </w:rPr>
              <w:t xml:space="preserve"> </w:t>
            </w:r>
            <w:r w:rsidRPr="00D00107">
              <w:rPr>
                <w:rFonts w:ascii="Arial" w:hAnsi="Arial" w:cs="Arial"/>
                <w:sz w:val="20"/>
                <w:szCs w:val="20"/>
              </w:rPr>
              <w:t>U</w:t>
            </w:r>
            <w:r w:rsidRPr="00D00107">
              <w:rPr>
                <w:rFonts w:ascii="Arial" w:hAnsi="Arial" w:cs="Arial"/>
                <w:spacing w:val="-1"/>
                <w:sz w:val="20"/>
                <w:szCs w:val="20"/>
              </w:rPr>
              <w:t xml:space="preserve"> online</w:t>
            </w:r>
            <w:r w:rsidRPr="00D00107">
              <w:rPr>
                <w:rFonts w:ascii="Arial" w:hAnsi="Arial" w:cs="Arial"/>
                <w:spacing w:val="23"/>
                <w:sz w:val="20"/>
                <w:szCs w:val="20"/>
              </w:rPr>
              <w:t xml:space="preserve"> </w:t>
            </w:r>
            <w:r w:rsidRPr="00D00107">
              <w:rPr>
                <w:rFonts w:ascii="Arial" w:hAnsi="Arial" w:cs="Arial"/>
                <w:spacing w:val="-1"/>
                <w:sz w:val="20"/>
                <w:szCs w:val="20"/>
              </w:rPr>
              <w:t>education for</w:t>
            </w:r>
            <w:r w:rsidRPr="00D00107">
              <w:rPr>
                <w:rFonts w:ascii="Arial" w:hAnsi="Arial" w:cs="Arial"/>
                <w:spacing w:val="-2"/>
                <w:sz w:val="20"/>
                <w:szCs w:val="20"/>
              </w:rPr>
              <w:t xml:space="preserve"> </w:t>
            </w:r>
            <w:r w:rsidRPr="00D00107">
              <w:rPr>
                <w:rFonts w:ascii="Arial" w:hAnsi="Arial" w:cs="Arial"/>
                <w:spacing w:val="-1"/>
                <w:sz w:val="20"/>
                <w:szCs w:val="20"/>
              </w:rPr>
              <w:t xml:space="preserve">low-income </w:t>
            </w:r>
            <w:r w:rsidRPr="00D00107">
              <w:rPr>
                <w:rFonts w:ascii="Arial" w:hAnsi="Arial" w:cs="Arial"/>
                <w:spacing w:val="-2"/>
                <w:sz w:val="20"/>
                <w:szCs w:val="20"/>
              </w:rPr>
              <w:t>individuals/families</w:t>
            </w:r>
          </w:p>
          <w:p w14:paraId="7E3EB94B" w14:textId="77777777" w:rsidR="00D00107" w:rsidRPr="00D00107" w:rsidRDefault="00D00107" w:rsidP="00D00107">
            <w:pPr>
              <w:numPr>
                <w:ilvl w:val="0"/>
                <w:numId w:val="9"/>
              </w:numPr>
              <w:tabs>
                <w:tab w:val="left" w:pos="823"/>
              </w:tabs>
              <w:kinsoku w:val="0"/>
              <w:overflowPunct w:val="0"/>
              <w:autoSpaceDE w:val="0"/>
              <w:autoSpaceDN w:val="0"/>
              <w:adjustRightInd w:val="0"/>
              <w:ind w:right="767"/>
              <w:contextualSpacing/>
              <w:rPr>
                <w:rFonts w:ascii="Arial" w:hAnsi="Arial" w:cs="Arial"/>
                <w:spacing w:val="-1"/>
                <w:sz w:val="20"/>
                <w:szCs w:val="20"/>
              </w:rPr>
            </w:pPr>
            <w:r w:rsidRPr="00D00107">
              <w:rPr>
                <w:rFonts w:ascii="Arial" w:hAnsi="Arial" w:cs="Arial"/>
                <w:sz w:val="20"/>
                <w:szCs w:val="20"/>
              </w:rPr>
              <w:t>Explore</w:t>
            </w:r>
            <w:r w:rsidRPr="00D00107">
              <w:rPr>
                <w:rFonts w:ascii="Arial" w:hAnsi="Arial" w:cs="Arial"/>
                <w:spacing w:val="-1"/>
                <w:sz w:val="20"/>
                <w:szCs w:val="20"/>
              </w:rPr>
              <w:t xml:space="preserve"> </w:t>
            </w:r>
            <w:r w:rsidRPr="00D00107">
              <w:rPr>
                <w:rFonts w:ascii="Arial" w:hAnsi="Arial" w:cs="Arial"/>
                <w:sz w:val="20"/>
                <w:szCs w:val="20"/>
              </w:rPr>
              <w:t>ways</w:t>
            </w:r>
            <w:r w:rsidRPr="00D00107">
              <w:rPr>
                <w:rFonts w:ascii="Arial" w:hAnsi="Arial" w:cs="Arial"/>
                <w:spacing w:val="-1"/>
                <w:sz w:val="20"/>
                <w:szCs w:val="20"/>
              </w:rPr>
              <w:t xml:space="preserve"> </w:t>
            </w:r>
            <w:r w:rsidRPr="00D00107">
              <w:rPr>
                <w:rFonts w:ascii="Arial" w:hAnsi="Arial" w:cs="Arial"/>
                <w:sz w:val="20"/>
                <w:szCs w:val="20"/>
              </w:rPr>
              <w:t>to</w:t>
            </w:r>
            <w:r w:rsidRPr="00D00107">
              <w:rPr>
                <w:rFonts w:ascii="Arial" w:hAnsi="Arial" w:cs="Arial"/>
                <w:spacing w:val="-1"/>
                <w:sz w:val="20"/>
                <w:szCs w:val="20"/>
              </w:rPr>
              <w:t xml:space="preserve"> assist local physicians </w:t>
            </w:r>
            <w:r w:rsidRPr="00D00107">
              <w:rPr>
                <w:rFonts w:ascii="Arial" w:hAnsi="Arial" w:cs="Arial"/>
                <w:sz w:val="20"/>
                <w:szCs w:val="20"/>
              </w:rPr>
              <w:t>with</w:t>
            </w:r>
            <w:r w:rsidRPr="00D00107">
              <w:rPr>
                <w:rFonts w:ascii="Arial" w:hAnsi="Arial" w:cs="Arial"/>
                <w:spacing w:val="-1"/>
                <w:sz w:val="20"/>
                <w:szCs w:val="20"/>
              </w:rPr>
              <w:t xml:space="preserve"> </w:t>
            </w:r>
            <w:r w:rsidRPr="00D00107">
              <w:rPr>
                <w:rFonts w:ascii="Arial" w:hAnsi="Arial" w:cs="Arial"/>
                <w:sz w:val="20"/>
                <w:szCs w:val="20"/>
              </w:rPr>
              <w:t>patient</w:t>
            </w:r>
            <w:r w:rsidRPr="00D00107">
              <w:rPr>
                <w:rFonts w:ascii="Arial" w:hAnsi="Arial" w:cs="Arial"/>
                <w:spacing w:val="27"/>
                <w:sz w:val="20"/>
                <w:szCs w:val="20"/>
              </w:rPr>
              <w:t xml:space="preserve"> </w:t>
            </w:r>
            <w:r w:rsidRPr="00D00107">
              <w:rPr>
                <w:rFonts w:ascii="Arial" w:hAnsi="Arial" w:cs="Arial"/>
                <w:spacing w:val="-1"/>
                <w:sz w:val="20"/>
                <w:szCs w:val="20"/>
              </w:rPr>
              <w:t xml:space="preserve">education related </w:t>
            </w:r>
            <w:r w:rsidRPr="00D00107">
              <w:rPr>
                <w:rFonts w:ascii="Arial" w:hAnsi="Arial" w:cs="Arial"/>
                <w:sz w:val="20"/>
                <w:szCs w:val="20"/>
              </w:rPr>
              <w:t>to</w:t>
            </w:r>
            <w:r w:rsidRPr="00D00107">
              <w:rPr>
                <w:rFonts w:ascii="Arial" w:hAnsi="Arial" w:cs="Arial"/>
                <w:spacing w:val="-1"/>
                <w:sz w:val="20"/>
                <w:szCs w:val="20"/>
              </w:rPr>
              <w:t xml:space="preserve"> </w:t>
            </w:r>
            <w:r w:rsidRPr="00D00107">
              <w:rPr>
                <w:rFonts w:ascii="Arial" w:hAnsi="Arial" w:cs="Arial"/>
                <w:sz w:val="20"/>
                <w:szCs w:val="20"/>
              </w:rPr>
              <w:t>nutrition</w:t>
            </w:r>
            <w:r w:rsidRPr="00D00107">
              <w:rPr>
                <w:rFonts w:ascii="Arial" w:hAnsi="Arial" w:cs="Arial"/>
                <w:spacing w:val="-1"/>
                <w:sz w:val="20"/>
                <w:szCs w:val="20"/>
              </w:rPr>
              <w:t xml:space="preserve"> </w:t>
            </w:r>
            <w:r w:rsidRPr="00D00107">
              <w:rPr>
                <w:rFonts w:ascii="Arial" w:hAnsi="Arial" w:cs="Arial"/>
                <w:sz w:val="20"/>
                <w:szCs w:val="20"/>
              </w:rPr>
              <w:t>and</w:t>
            </w:r>
            <w:r w:rsidRPr="00D00107">
              <w:rPr>
                <w:rFonts w:ascii="Arial" w:hAnsi="Arial" w:cs="Arial"/>
                <w:spacing w:val="-1"/>
                <w:sz w:val="20"/>
                <w:szCs w:val="20"/>
              </w:rPr>
              <w:t xml:space="preserve"> disease</w:t>
            </w:r>
          </w:p>
          <w:p w14:paraId="47577299" w14:textId="77777777" w:rsidR="00D00107" w:rsidRPr="00D00107" w:rsidRDefault="00D00107" w:rsidP="00D00107">
            <w:pPr>
              <w:numPr>
                <w:ilvl w:val="0"/>
                <w:numId w:val="9"/>
              </w:numPr>
              <w:tabs>
                <w:tab w:val="left" w:pos="823"/>
              </w:tabs>
              <w:kinsoku w:val="0"/>
              <w:overflowPunct w:val="0"/>
              <w:autoSpaceDE w:val="0"/>
              <w:autoSpaceDN w:val="0"/>
              <w:adjustRightInd w:val="0"/>
              <w:spacing w:line="230" w:lineRule="exact"/>
              <w:contextualSpacing/>
              <w:rPr>
                <w:rFonts w:ascii="Arial" w:hAnsi="Arial" w:cs="Arial"/>
                <w:spacing w:val="-1"/>
                <w:sz w:val="20"/>
                <w:szCs w:val="20"/>
              </w:rPr>
            </w:pPr>
            <w:r w:rsidRPr="00D00107">
              <w:rPr>
                <w:rFonts w:ascii="Arial" w:hAnsi="Arial" w:cs="Arial"/>
                <w:sz w:val="20"/>
                <w:szCs w:val="20"/>
              </w:rPr>
              <w:t>Provide</w:t>
            </w:r>
            <w:r w:rsidRPr="00D00107">
              <w:rPr>
                <w:rFonts w:ascii="Arial" w:hAnsi="Arial" w:cs="Arial"/>
                <w:spacing w:val="-1"/>
                <w:sz w:val="20"/>
                <w:szCs w:val="20"/>
              </w:rPr>
              <w:t xml:space="preserve"> cooking schools </w:t>
            </w:r>
            <w:r w:rsidRPr="00D00107">
              <w:rPr>
                <w:rFonts w:ascii="Arial" w:hAnsi="Arial" w:cs="Arial"/>
                <w:sz w:val="20"/>
                <w:szCs w:val="20"/>
              </w:rPr>
              <w:t>to</w:t>
            </w:r>
            <w:r w:rsidRPr="00D00107">
              <w:rPr>
                <w:rFonts w:ascii="Arial" w:hAnsi="Arial" w:cs="Arial"/>
                <w:spacing w:val="-2"/>
                <w:sz w:val="20"/>
                <w:szCs w:val="20"/>
              </w:rPr>
              <w:t xml:space="preserve"> </w:t>
            </w:r>
            <w:r w:rsidRPr="00D00107">
              <w:rPr>
                <w:rFonts w:ascii="Arial" w:hAnsi="Arial" w:cs="Arial"/>
                <w:sz w:val="20"/>
                <w:szCs w:val="20"/>
              </w:rPr>
              <w:t>teach</w:t>
            </w:r>
            <w:r w:rsidRPr="00D00107">
              <w:rPr>
                <w:rFonts w:ascii="Arial" w:hAnsi="Arial" w:cs="Arial"/>
                <w:spacing w:val="-1"/>
                <w:sz w:val="20"/>
                <w:szCs w:val="20"/>
              </w:rPr>
              <w:t xml:space="preserve"> health </w:t>
            </w:r>
            <w:r w:rsidRPr="00D00107">
              <w:rPr>
                <w:rFonts w:ascii="Arial" w:hAnsi="Arial" w:cs="Arial"/>
                <w:sz w:val="20"/>
                <w:szCs w:val="20"/>
              </w:rPr>
              <w:t>eating</w:t>
            </w:r>
            <w:r w:rsidRPr="00D00107">
              <w:rPr>
                <w:rFonts w:ascii="Arial" w:hAnsi="Arial" w:cs="Arial"/>
                <w:spacing w:val="-1"/>
                <w:sz w:val="20"/>
                <w:szCs w:val="20"/>
              </w:rPr>
              <w:t xml:space="preserve"> principles</w:t>
            </w:r>
          </w:p>
          <w:p w14:paraId="00D43745" w14:textId="77777777" w:rsidR="00D00107" w:rsidRPr="00D00107" w:rsidRDefault="00D00107" w:rsidP="00D00107">
            <w:pPr>
              <w:numPr>
                <w:ilvl w:val="0"/>
                <w:numId w:val="9"/>
              </w:numPr>
              <w:tabs>
                <w:tab w:val="left" w:pos="823"/>
              </w:tabs>
              <w:kinsoku w:val="0"/>
              <w:overflowPunct w:val="0"/>
              <w:autoSpaceDE w:val="0"/>
              <w:autoSpaceDN w:val="0"/>
              <w:adjustRightInd w:val="0"/>
              <w:ind w:right="779"/>
              <w:contextualSpacing/>
              <w:rPr>
                <w:rFonts w:ascii="Arial" w:hAnsi="Arial" w:cs="Arial"/>
                <w:sz w:val="20"/>
                <w:szCs w:val="20"/>
              </w:rPr>
            </w:pPr>
            <w:r w:rsidRPr="00D00107">
              <w:rPr>
                <w:rFonts w:ascii="Arial" w:hAnsi="Arial" w:cs="Arial"/>
                <w:sz w:val="20"/>
                <w:szCs w:val="20"/>
              </w:rPr>
              <w:t>Provide</w:t>
            </w:r>
            <w:r w:rsidRPr="00D00107">
              <w:rPr>
                <w:rFonts w:ascii="Arial" w:hAnsi="Arial" w:cs="Arial"/>
                <w:spacing w:val="-1"/>
                <w:sz w:val="20"/>
                <w:szCs w:val="20"/>
              </w:rPr>
              <w:t xml:space="preserve"> programs </w:t>
            </w:r>
            <w:r w:rsidRPr="00D00107">
              <w:rPr>
                <w:rFonts w:ascii="Arial" w:hAnsi="Arial" w:cs="Arial"/>
                <w:sz w:val="20"/>
                <w:szCs w:val="20"/>
              </w:rPr>
              <w:t>for</w:t>
            </w:r>
            <w:r w:rsidRPr="00D00107">
              <w:rPr>
                <w:rFonts w:ascii="Arial" w:hAnsi="Arial" w:cs="Arial"/>
                <w:spacing w:val="-2"/>
                <w:sz w:val="20"/>
                <w:szCs w:val="20"/>
              </w:rPr>
              <w:t xml:space="preserve"> working </w:t>
            </w:r>
            <w:r w:rsidRPr="00D00107">
              <w:rPr>
                <w:rFonts w:ascii="Arial" w:hAnsi="Arial" w:cs="Arial"/>
                <w:spacing w:val="-1"/>
                <w:sz w:val="20"/>
                <w:szCs w:val="20"/>
              </w:rPr>
              <w:t>senior</w:t>
            </w:r>
            <w:r w:rsidRPr="00D00107">
              <w:rPr>
                <w:rFonts w:ascii="Arial" w:hAnsi="Arial" w:cs="Arial"/>
                <w:sz w:val="20"/>
                <w:szCs w:val="20"/>
              </w:rPr>
              <w:t xml:space="preserve"> adults and </w:t>
            </w:r>
            <w:r w:rsidRPr="00D00107">
              <w:rPr>
                <w:rFonts w:ascii="Arial" w:hAnsi="Arial" w:cs="Arial"/>
                <w:spacing w:val="-1"/>
                <w:sz w:val="20"/>
                <w:szCs w:val="20"/>
              </w:rPr>
              <w:t xml:space="preserve"> increase their awareness of the Silver Sneakers</w:t>
            </w:r>
            <w:r w:rsidRPr="00D00107">
              <w:rPr>
                <w:rFonts w:ascii="Arial" w:hAnsi="Arial" w:cs="Arial"/>
                <w:spacing w:val="26"/>
                <w:sz w:val="20"/>
                <w:szCs w:val="20"/>
              </w:rPr>
              <w:t xml:space="preserve"> </w:t>
            </w:r>
            <w:r w:rsidRPr="00D00107">
              <w:rPr>
                <w:rFonts w:ascii="Arial" w:hAnsi="Arial" w:cs="Arial"/>
                <w:spacing w:val="-1"/>
                <w:sz w:val="20"/>
                <w:szCs w:val="20"/>
              </w:rPr>
              <w:t>Program</w:t>
            </w:r>
          </w:p>
          <w:p w14:paraId="685903D1" w14:textId="77777777" w:rsidR="00D00107" w:rsidRPr="00D00107" w:rsidRDefault="00D00107" w:rsidP="00D00107">
            <w:pPr>
              <w:numPr>
                <w:ilvl w:val="0"/>
                <w:numId w:val="9"/>
              </w:numPr>
              <w:tabs>
                <w:tab w:val="left" w:pos="823"/>
              </w:tabs>
              <w:kinsoku w:val="0"/>
              <w:overflowPunct w:val="0"/>
              <w:autoSpaceDE w:val="0"/>
              <w:autoSpaceDN w:val="0"/>
              <w:adjustRightInd w:val="0"/>
              <w:ind w:right="235"/>
              <w:contextualSpacing/>
              <w:rPr>
                <w:rFonts w:ascii="Arial" w:hAnsi="Arial" w:cs="Arial"/>
                <w:spacing w:val="-1"/>
                <w:sz w:val="20"/>
                <w:szCs w:val="20"/>
              </w:rPr>
            </w:pPr>
            <w:r w:rsidRPr="00D00107">
              <w:rPr>
                <w:rFonts w:ascii="Arial" w:hAnsi="Arial" w:cs="Arial"/>
                <w:spacing w:val="-1"/>
                <w:sz w:val="20"/>
                <w:szCs w:val="20"/>
              </w:rPr>
              <w:t>Promote healthy</w:t>
            </w:r>
            <w:r w:rsidRPr="00D00107">
              <w:rPr>
                <w:rFonts w:ascii="Arial" w:hAnsi="Arial" w:cs="Arial"/>
                <w:spacing w:val="-2"/>
                <w:sz w:val="20"/>
                <w:szCs w:val="20"/>
              </w:rPr>
              <w:t xml:space="preserve"> </w:t>
            </w:r>
            <w:r w:rsidRPr="00D00107">
              <w:rPr>
                <w:rFonts w:ascii="Arial" w:hAnsi="Arial" w:cs="Arial"/>
                <w:spacing w:val="-1"/>
                <w:sz w:val="20"/>
                <w:szCs w:val="20"/>
              </w:rPr>
              <w:t>recipes utilizing items</w:t>
            </w:r>
            <w:r w:rsidRPr="00D00107">
              <w:rPr>
                <w:rFonts w:ascii="Arial" w:hAnsi="Arial" w:cs="Arial"/>
                <w:spacing w:val="-2"/>
                <w:sz w:val="20"/>
                <w:szCs w:val="20"/>
              </w:rPr>
              <w:t xml:space="preserve"> </w:t>
            </w:r>
            <w:r w:rsidRPr="00D00107">
              <w:rPr>
                <w:rFonts w:ascii="Arial" w:hAnsi="Arial" w:cs="Arial"/>
                <w:spacing w:val="-1"/>
                <w:sz w:val="20"/>
                <w:szCs w:val="20"/>
              </w:rPr>
              <w:t>on sale at</w:t>
            </w:r>
            <w:r w:rsidRPr="00D00107">
              <w:rPr>
                <w:rFonts w:ascii="Arial" w:hAnsi="Arial" w:cs="Arial"/>
                <w:spacing w:val="-2"/>
                <w:sz w:val="20"/>
                <w:szCs w:val="20"/>
              </w:rPr>
              <w:t xml:space="preserve"> </w:t>
            </w:r>
            <w:r w:rsidRPr="00D00107">
              <w:rPr>
                <w:rFonts w:ascii="Arial" w:hAnsi="Arial" w:cs="Arial"/>
                <w:spacing w:val="-1"/>
                <w:sz w:val="20"/>
                <w:szCs w:val="20"/>
              </w:rPr>
              <w:t>local</w:t>
            </w:r>
            <w:r w:rsidRPr="00D00107">
              <w:rPr>
                <w:rFonts w:ascii="Arial" w:hAnsi="Arial" w:cs="Arial"/>
                <w:spacing w:val="26"/>
                <w:sz w:val="20"/>
                <w:szCs w:val="20"/>
              </w:rPr>
              <w:t xml:space="preserve"> </w:t>
            </w:r>
            <w:r w:rsidRPr="00D00107">
              <w:rPr>
                <w:rFonts w:ascii="Arial" w:hAnsi="Arial" w:cs="Arial"/>
                <w:spacing w:val="-1"/>
                <w:sz w:val="20"/>
                <w:szCs w:val="20"/>
              </w:rPr>
              <w:t>supermarket; post weekly to EPH website and Back to</w:t>
            </w:r>
            <w:r w:rsidRPr="00D00107">
              <w:rPr>
                <w:rFonts w:ascii="Arial" w:hAnsi="Arial" w:cs="Arial"/>
                <w:spacing w:val="-2"/>
                <w:sz w:val="20"/>
                <w:szCs w:val="20"/>
              </w:rPr>
              <w:t xml:space="preserve"> </w:t>
            </w:r>
            <w:r w:rsidRPr="00D00107">
              <w:rPr>
                <w:rFonts w:ascii="Arial" w:hAnsi="Arial" w:cs="Arial"/>
                <w:spacing w:val="-1"/>
                <w:sz w:val="20"/>
                <w:szCs w:val="20"/>
              </w:rPr>
              <w:t>the</w:t>
            </w:r>
            <w:r w:rsidRPr="00D00107">
              <w:rPr>
                <w:rFonts w:ascii="Arial" w:hAnsi="Arial" w:cs="Arial"/>
                <w:spacing w:val="27"/>
                <w:sz w:val="20"/>
                <w:szCs w:val="20"/>
              </w:rPr>
              <w:t xml:space="preserve"> </w:t>
            </w:r>
            <w:r w:rsidRPr="00D00107">
              <w:rPr>
                <w:rFonts w:ascii="Arial" w:hAnsi="Arial" w:cs="Arial"/>
                <w:sz w:val="20"/>
                <w:szCs w:val="20"/>
              </w:rPr>
              <w:t>Table</w:t>
            </w:r>
            <w:r w:rsidRPr="00D00107">
              <w:rPr>
                <w:rFonts w:ascii="Arial" w:hAnsi="Arial" w:cs="Arial"/>
                <w:spacing w:val="-1"/>
                <w:sz w:val="20"/>
                <w:szCs w:val="20"/>
              </w:rPr>
              <w:t xml:space="preserve"> Campaign</w:t>
            </w:r>
          </w:p>
          <w:p w14:paraId="39F45A25" w14:textId="77777777" w:rsidR="00D00107" w:rsidRPr="00D00107" w:rsidRDefault="00D00107" w:rsidP="00D00107">
            <w:pPr>
              <w:contextualSpacing/>
              <w:rPr>
                <w:rFonts w:ascii="Arial" w:hAnsi="Arial" w:cs="Arial"/>
                <w:b/>
                <w:sz w:val="20"/>
                <w:szCs w:val="28"/>
              </w:rPr>
            </w:pPr>
          </w:p>
        </w:tc>
        <w:tc>
          <w:tcPr>
            <w:tcW w:w="2879" w:type="dxa"/>
          </w:tcPr>
          <w:p w14:paraId="6E330DFD" w14:textId="77777777" w:rsidR="00D00107" w:rsidRPr="00D00107" w:rsidRDefault="00D00107" w:rsidP="00D00107">
            <w:pPr>
              <w:kinsoku w:val="0"/>
              <w:overflowPunct w:val="0"/>
              <w:autoSpaceDE w:val="0"/>
              <w:autoSpaceDN w:val="0"/>
              <w:adjustRightInd w:val="0"/>
              <w:ind w:right="289"/>
              <w:contextualSpacing/>
              <w:rPr>
                <w:rFonts w:ascii="Arial" w:hAnsi="Arial" w:cs="Arial"/>
                <w:spacing w:val="24"/>
                <w:sz w:val="20"/>
                <w:szCs w:val="20"/>
              </w:rPr>
            </w:pPr>
            <w:r w:rsidRPr="00D00107">
              <w:rPr>
                <w:rFonts w:ascii="Arial" w:hAnsi="Arial" w:cs="Arial"/>
                <w:spacing w:val="-1"/>
                <w:sz w:val="20"/>
                <w:szCs w:val="20"/>
              </w:rPr>
              <w:t>EC Health</w:t>
            </w:r>
            <w:r w:rsidRPr="00D00107">
              <w:rPr>
                <w:rFonts w:ascii="Arial" w:hAnsi="Arial" w:cs="Arial"/>
                <w:spacing w:val="-2"/>
                <w:sz w:val="20"/>
                <w:szCs w:val="20"/>
              </w:rPr>
              <w:t xml:space="preserve"> </w:t>
            </w:r>
            <w:r w:rsidRPr="00D00107">
              <w:rPr>
                <w:rFonts w:ascii="Arial" w:hAnsi="Arial" w:cs="Arial"/>
                <w:spacing w:val="-1"/>
                <w:sz w:val="20"/>
                <w:szCs w:val="20"/>
              </w:rPr>
              <w:t>Department</w:t>
            </w:r>
            <w:r w:rsidRPr="00D00107">
              <w:rPr>
                <w:rFonts w:ascii="Arial" w:hAnsi="Arial" w:cs="Arial"/>
                <w:spacing w:val="22"/>
                <w:sz w:val="20"/>
                <w:szCs w:val="20"/>
              </w:rPr>
              <w:t xml:space="preserve"> </w:t>
            </w:r>
            <w:r w:rsidRPr="00D00107">
              <w:rPr>
                <w:rFonts w:ascii="Arial" w:hAnsi="Arial" w:cs="Arial"/>
                <w:spacing w:val="-1"/>
                <w:sz w:val="20"/>
                <w:szCs w:val="20"/>
              </w:rPr>
              <w:t>Granite</w:t>
            </w:r>
            <w:r w:rsidRPr="00D00107">
              <w:rPr>
                <w:rFonts w:ascii="Arial" w:hAnsi="Arial" w:cs="Arial"/>
                <w:spacing w:val="-2"/>
                <w:sz w:val="20"/>
                <w:szCs w:val="20"/>
              </w:rPr>
              <w:t xml:space="preserve"> </w:t>
            </w:r>
            <w:r w:rsidRPr="00D00107">
              <w:rPr>
                <w:rFonts w:ascii="Arial" w:hAnsi="Arial" w:cs="Arial"/>
                <w:spacing w:val="-1"/>
                <w:sz w:val="20"/>
                <w:szCs w:val="20"/>
              </w:rPr>
              <w:t>City Chiropractic</w:t>
            </w:r>
            <w:r w:rsidRPr="00D00107">
              <w:rPr>
                <w:rFonts w:ascii="Arial" w:hAnsi="Arial" w:cs="Arial"/>
                <w:spacing w:val="23"/>
                <w:sz w:val="20"/>
                <w:szCs w:val="20"/>
              </w:rPr>
              <w:t xml:space="preserve"> </w:t>
            </w:r>
            <w:r w:rsidRPr="00D00107">
              <w:rPr>
                <w:rFonts w:ascii="Arial" w:hAnsi="Arial" w:cs="Arial"/>
                <w:spacing w:val="-1"/>
                <w:sz w:val="20"/>
                <w:szCs w:val="20"/>
              </w:rPr>
              <w:t>Local fitness centers</w:t>
            </w:r>
            <w:r w:rsidRPr="00D00107">
              <w:rPr>
                <w:rFonts w:ascii="Arial" w:hAnsi="Arial" w:cs="Arial"/>
                <w:spacing w:val="24"/>
                <w:sz w:val="20"/>
                <w:szCs w:val="20"/>
              </w:rPr>
              <w:t xml:space="preserve"> </w:t>
            </w:r>
          </w:p>
          <w:p w14:paraId="37AC86DE" w14:textId="77777777" w:rsidR="00D00107" w:rsidRPr="00D00107" w:rsidRDefault="00D00107" w:rsidP="00D00107">
            <w:pPr>
              <w:kinsoku w:val="0"/>
              <w:overflowPunct w:val="0"/>
              <w:autoSpaceDE w:val="0"/>
              <w:autoSpaceDN w:val="0"/>
              <w:adjustRightInd w:val="0"/>
              <w:ind w:right="289"/>
              <w:contextualSpacing/>
              <w:rPr>
                <w:rFonts w:ascii="Arial" w:hAnsi="Arial" w:cs="Arial"/>
                <w:sz w:val="20"/>
                <w:szCs w:val="20"/>
              </w:rPr>
            </w:pPr>
            <w:r w:rsidRPr="00D00107">
              <w:rPr>
                <w:rFonts w:ascii="Arial" w:hAnsi="Arial" w:cs="Arial"/>
                <w:spacing w:val="-1"/>
                <w:sz w:val="20"/>
                <w:szCs w:val="20"/>
              </w:rPr>
              <w:t>Medical Center of Elberton</w:t>
            </w:r>
            <w:r w:rsidRPr="00D00107">
              <w:rPr>
                <w:rFonts w:ascii="Arial" w:hAnsi="Arial" w:cs="Arial"/>
                <w:spacing w:val="22"/>
                <w:sz w:val="20"/>
                <w:szCs w:val="20"/>
              </w:rPr>
              <w:t xml:space="preserve"> </w:t>
            </w:r>
            <w:r w:rsidRPr="00D00107">
              <w:rPr>
                <w:rFonts w:ascii="Arial" w:hAnsi="Arial" w:cs="Arial"/>
                <w:spacing w:val="-1"/>
                <w:sz w:val="20"/>
                <w:szCs w:val="20"/>
              </w:rPr>
              <w:t>UGA Extension/SNAP ED</w:t>
            </w:r>
            <w:r w:rsidRPr="00D00107">
              <w:rPr>
                <w:rFonts w:ascii="Arial" w:hAnsi="Arial" w:cs="Arial"/>
                <w:spacing w:val="23"/>
                <w:sz w:val="20"/>
                <w:szCs w:val="20"/>
              </w:rPr>
              <w:t xml:space="preserve"> </w:t>
            </w:r>
            <w:r w:rsidRPr="00D00107">
              <w:rPr>
                <w:rFonts w:ascii="Arial" w:hAnsi="Arial" w:cs="Arial"/>
                <w:spacing w:val="-1"/>
                <w:sz w:val="20"/>
                <w:szCs w:val="20"/>
              </w:rPr>
              <w:t>Local UGA Extension Office</w:t>
            </w:r>
            <w:r w:rsidRPr="00D00107">
              <w:rPr>
                <w:rFonts w:ascii="Arial" w:hAnsi="Arial" w:cs="Arial"/>
                <w:spacing w:val="22"/>
                <w:sz w:val="20"/>
                <w:szCs w:val="20"/>
              </w:rPr>
              <w:t xml:space="preserve"> </w:t>
            </w:r>
            <w:r w:rsidRPr="00D00107">
              <w:rPr>
                <w:rFonts w:ascii="Arial" w:hAnsi="Arial" w:cs="Arial"/>
                <w:spacing w:val="-1"/>
                <w:sz w:val="20"/>
                <w:szCs w:val="20"/>
              </w:rPr>
              <w:t xml:space="preserve">Wellness </w:t>
            </w:r>
            <w:r w:rsidRPr="00D00107">
              <w:rPr>
                <w:rFonts w:ascii="Arial" w:hAnsi="Arial" w:cs="Arial"/>
                <w:spacing w:val="-2"/>
                <w:sz w:val="20"/>
                <w:szCs w:val="20"/>
              </w:rPr>
              <w:t>Center</w:t>
            </w:r>
          </w:p>
          <w:p w14:paraId="70BEB21C" w14:textId="77777777" w:rsidR="00D00107" w:rsidRPr="00D00107" w:rsidRDefault="00D00107" w:rsidP="00D00107">
            <w:pPr>
              <w:contextualSpacing/>
              <w:rPr>
                <w:rFonts w:ascii="Arial" w:hAnsi="Arial" w:cs="Arial"/>
                <w:b/>
                <w:sz w:val="20"/>
                <w:szCs w:val="28"/>
              </w:rPr>
            </w:pPr>
            <w:r w:rsidRPr="00D00107">
              <w:rPr>
                <w:rFonts w:ascii="Arial" w:hAnsi="Arial" w:cs="Arial"/>
                <w:spacing w:val="-1"/>
                <w:sz w:val="20"/>
                <w:szCs w:val="20"/>
              </w:rPr>
              <w:t>EPH Board</w:t>
            </w:r>
          </w:p>
        </w:tc>
        <w:tc>
          <w:tcPr>
            <w:tcW w:w="1344" w:type="dxa"/>
          </w:tcPr>
          <w:p w14:paraId="5EC3D69A" w14:textId="77777777" w:rsidR="00D00107" w:rsidRPr="00D00107" w:rsidRDefault="00D00107" w:rsidP="00D00107">
            <w:pPr>
              <w:kinsoku w:val="0"/>
              <w:overflowPunct w:val="0"/>
              <w:autoSpaceDE w:val="0"/>
              <w:autoSpaceDN w:val="0"/>
              <w:adjustRightInd w:val="0"/>
              <w:contextualSpacing/>
              <w:rPr>
                <w:rFonts w:ascii="Arial" w:hAnsi="Arial" w:cs="Arial"/>
                <w:b/>
                <w:sz w:val="20"/>
                <w:szCs w:val="28"/>
              </w:rPr>
            </w:pPr>
            <w:r w:rsidRPr="00D00107">
              <w:rPr>
                <w:rFonts w:ascii="Arial" w:hAnsi="Arial" w:cs="Arial"/>
                <w:spacing w:val="-1"/>
                <w:sz w:val="20"/>
                <w:szCs w:val="20"/>
              </w:rPr>
              <w:t xml:space="preserve">Steps 1-8: Years </w:t>
            </w:r>
            <w:r w:rsidRPr="00D00107">
              <w:rPr>
                <w:rFonts w:ascii="Arial" w:hAnsi="Arial" w:cs="Arial"/>
                <w:sz w:val="20"/>
                <w:szCs w:val="20"/>
              </w:rPr>
              <w:t>1-4</w:t>
            </w:r>
          </w:p>
        </w:tc>
      </w:tr>
      <w:tr w:rsidR="00D00107" w:rsidRPr="00D00107" w14:paraId="5E47E8B1" w14:textId="77777777" w:rsidTr="00D00107">
        <w:trPr>
          <w:gridBefore w:val="1"/>
          <w:gridAfter w:val="1"/>
          <w:wBefore w:w="6" w:type="dxa"/>
          <w:wAfter w:w="94" w:type="dxa"/>
        </w:trPr>
        <w:tc>
          <w:tcPr>
            <w:tcW w:w="10340" w:type="dxa"/>
            <w:gridSpan w:val="4"/>
          </w:tcPr>
          <w:p w14:paraId="77C75A68" w14:textId="77777777" w:rsidR="00D00107" w:rsidRPr="00D00107" w:rsidRDefault="00D00107" w:rsidP="00D00107">
            <w:pPr>
              <w:contextualSpacing/>
              <w:rPr>
                <w:rFonts w:ascii="Arial" w:hAnsi="Arial" w:cs="Arial"/>
                <w:sz w:val="20"/>
                <w:szCs w:val="20"/>
              </w:rPr>
            </w:pPr>
            <w:r w:rsidRPr="00D00107">
              <w:rPr>
                <w:rFonts w:ascii="Arial" w:hAnsi="Arial" w:cs="Arial"/>
                <w:b/>
                <w:szCs w:val="20"/>
              </w:rPr>
              <w:t xml:space="preserve">Evidence-Based Practice:  </w:t>
            </w:r>
            <w:r w:rsidRPr="00D00107">
              <w:rPr>
                <w:rFonts w:ascii="Arial" w:hAnsi="Arial" w:cs="Arial"/>
                <w:sz w:val="20"/>
                <w:szCs w:val="20"/>
              </w:rPr>
              <w:t>Georgia Department of Public Health. “Work Healthy Georgia Toolkit”.</w:t>
            </w:r>
          </w:p>
          <w:p w14:paraId="35E43DA5" w14:textId="77777777" w:rsidR="00D00107" w:rsidRPr="00D00107" w:rsidRDefault="00CB6EFA" w:rsidP="00D00107">
            <w:pPr>
              <w:contextualSpacing/>
              <w:rPr>
                <w:rFonts w:ascii="Arial" w:hAnsi="Arial" w:cs="Arial"/>
                <w:b/>
                <w:sz w:val="20"/>
                <w:szCs w:val="28"/>
              </w:rPr>
            </w:pPr>
            <w:hyperlink r:id="rId6" w:history="1">
              <w:r w:rsidR="00D00107" w:rsidRPr="00D00107">
                <w:rPr>
                  <w:rFonts w:ascii="Arial" w:hAnsi="Arial" w:cs="Arial"/>
                  <w:b/>
                  <w:color w:val="0563C1" w:themeColor="hyperlink"/>
                  <w:sz w:val="20"/>
                  <w:szCs w:val="28"/>
                  <w:u w:val="single"/>
                </w:rPr>
                <w:t>http://dph.georgia.gov/sites/dph.georgia.gov/files/related_files/site_page/DPH Worksite Health WHGAtoolkit_8lr9.27.12.pdf</w:t>
              </w:r>
            </w:hyperlink>
          </w:p>
          <w:p w14:paraId="101DB225" w14:textId="77777777" w:rsidR="00D00107" w:rsidRPr="00D00107" w:rsidRDefault="00D00107" w:rsidP="00D00107">
            <w:pPr>
              <w:contextualSpacing/>
              <w:rPr>
                <w:rFonts w:ascii="Arial" w:hAnsi="Arial" w:cs="Arial"/>
                <w:b/>
                <w:sz w:val="20"/>
                <w:szCs w:val="28"/>
              </w:rPr>
            </w:pPr>
          </w:p>
        </w:tc>
      </w:tr>
      <w:tr w:rsidR="00D00107" w:rsidRPr="00D00107" w14:paraId="0EBD7D73" w14:textId="77777777" w:rsidTr="00D00107">
        <w:trPr>
          <w:gridBefore w:val="1"/>
          <w:gridAfter w:val="1"/>
          <w:wBefore w:w="6" w:type="dxa"/>
          <w:wAfter w:w="94" w:type="dxa"/>
        </w:trPr>
        <w:tc>
          <w:tcPr>
            <w:tcW w:w="10340" w:type="dxa"/>
            <w:gridSpan w:val="4"/>
          </w:tcPr>
          <w:p w14:paraId="07B6B16F" w14:textId="77777777" w:rsidR="00D00107" w:rsidRPr="00D00107" w:rsidRDefault="00D00107" w:rsidP="00D00107">
            <w:pPr>
              <w:contextualSpacing/>
              <w:rPr>
                <w:rFonts w:ascii="Arial" w:hAnsi="Arial" w:cs="Arial"/>
                <w:b/>
                <w:sz w:val="20"/>
                <w:szCs w:val="28"/>
              </w:rPr>
            </w:pPr>
          </w:p>
          <w:p w14:paraId="06C1AEB8" w14:textId="77777777" w:rsidR="00D00107" w:rsidRPr="00D00107" w:rsidRDefault="00D00107" w:rsidP="00D00107">
            <w:pPr>
              <w:tabs>
                <w:tab w:val="left" w:pos="1395"/>
              </w:tabs>
              <w:contextualSpacing/>
              <w:rPr>
                <w:rFonts w:ascii="Arial" w:hAnsi="Arial" w:cs="Arial"/>
                <w:b/>
                <w:sz w:val="24"/>
              </w:rPr>
            </w:pPr>
            <w:r w:rsidRPr="00D00107">
              <w:rPr>
                <w:rFonts w:ascii="Arial" w:hAnsi="Arial" w:cs="Arial"/>
                <w:b/>
                <w:sz w:val="24"/>
              </w:rPr>
              <w:t>Goal 2:  Increase availability of healthy food options for low-income residents of Elbert County.</w:t>
            </w:r>
          </w:p>
          <w:p w14:paraId="4F586F95" w14:textId="77777777" w:rsidR="00D00107" w:rsidRPr="00D00107" w:rsidRDefault="00D00107" w:rsidP="00D00107">
            <w:pPr>
              <w:contextualSpacing/>
              <w:rPr>
                <w:rFonts w:ascii="Arial" w:hAnsi="Arial" w:cs="Arial"/>
                <w:b/>
                <w:sz w:val="20"/>
                <w:szCs w:val="28"/>
              </w:rPr>
            </w:pPr>
          </w:p>
        </w:tc>
      </w:tr>
      <w:tr w:rsidR="00D00107" w:rsidRPr="00D00107" w14:paraId="0B66D6D4" w14:textId="77777777" w:rsidTr="00D00107">
        <w:trPr>
          <w:gridBefore w:val="1"/>
          <w:gridAfter w:val="1"/>
          <w:wBefore w:w="6" w:type="dxa"/>
          <w:wAfter w:w="94" w:type="dxa"/>
        </w:trPr>
        <w:tc>
          <w:tcPr>
            <w:tcW w:w="10340" w:type="dxa"/>
            <w:gridSpan w:val="4"/>
          </w:tcPr>
          <w:p w14:paraId="168261D9" w14:textId="77777777" w:rsidR="00D00107" w:rsidRPr="00D00107" w:rsidRDefault="00D00107" w:rsidP="00D00107">
            <w:pPr>
              <w:tabs>
                <w:tab w:val="left" w:pos="1395"/>
              </w:tabs>
              <w:contextualSpacing/>
              <w:rPr>
                <w:rFonts w:ascii="Arial" w:hAnsi="Arial" w:cs="Arial"/>
                <w:b/>
              </w:rPr>
            </w:pPr>
          </w:p>
          <w:p w14:paraId="22F076BC" w14:textId="77777777" w:rsidR="00D00107" w:rsidRPr="00D00107" w:rsidRDefault="00D00107" w:rsidP="00D00107">
            <w:pPr>
              <w:tabs>
                <w:tab w:val="left" w:pos="1395"/>
              </w:tabs>
              <w:contextualSpacing/>
              <w:rPr>
                <w:rFonts w:ascii="Arial" w:hAnsi="Arial" w:cs="Arial"/>
                <w:b/>
              </w:rPr>
            </w:pPr>
            <w:r w:rsidRPr="00D00107">
              <w:rPr>
                <w:rFonts w:ascii="Arial" w:hAnsi="Arial" w:cs="Arial"/>
                <w:b/>
              </w:rPr>
              <w:t>Performance Measures: How We Will Know We Are Making a Difference</w:t>
            </w:r>
          </w:p>
          <w:p w14:paraId="7E07C6E9" w14:textId="77777777" w:rsidR="00D00107" w:rsidRPr="00D00107" w:rsidRDefault="00D00107" w:rsidP="00D00107">
            <w:pPr>
              <w:contextualSpacing/>
              <w:rPr>
                <w:rFonts w:ascii="Arial" w:hAnsi="Arial" w:cs="Arial"/>
                <w:b/>
                <w:sz w:val="20"/>
                <w:szCs w:val="28"/>
              </w:rPr>
            </w:pPr>
          </w:p>
        </w:tc>
      </w:tr>
      <w:tr w:rsidR="00D00107" w:rsidRPr="00D00107" w14:paraId="7D3406E5" w14:textId="77777777" w:rsidTr="00D00107">
        <w:trPr>
          <w:gridBefore w:val="1"/>
          <w:gridAfter w:val="1"/>
          <w:wBefore w:w="6" w:type="dxa"/>
          <w:wAfter w:w="94" w:type="dxa"/>
        </w:trPr>
        <w:tc>
          <w:tcPr>
            <w:tcW w:w="5754" w:type="dxa"/>
          </w:tcPr>
          <w:p w14:paraId="034C3200" w14:textId="77777777" w:rsidR="00D00107" w:rsidRPr="00D00107" w:rsidRDefault="00D00107" w:rsidP="00D00107">
            <w:pPr>
              <w:contextualSpacing/>
              <w:jc w:val="center"/>
              <w:rPr>
                <w:rFonts w:ascii="Arial" w:hAnsi="Arial" w:cs="Arial"/>
                <w:b/>
                <w:sz w:val="20"/>
                <w:szCs w:val="28"/>
              </w:rPr>
            </w:pPr>
            <w:r w:rsidRPr="00D00107">
              <w:rPr>
                <w:rFonts w:ascii="Arial" w:hAnsi="Arial" w:cs="Arial"/>
                <w:b/>
                <w:sz w:val="20"/>
                <w:szCs w:val="28"/>
              </w:rPr>
              <w:t>Indicators</w:t>
            </w:r>
          </w:p>
        </w:tc>
        <w:tc>
          <w:tcPr>
            <w:tcW w:w="3242" w:type="dxa"/>
            <w:gridSpan w:val="2"/>
          </w:tcPr>
          <w:p w14:paraId="1D26D935" w14:textId="77777777" w:rsidR="00D00107" w:rsidRPr="00D00107" w:rsidRDefault="00D00107" w:rsidP="00D00107">
            <w:pPr>
              <w:contextualSpacing/>
              <w:jc w:val="center"/>
              <w:rPr>
                <w:rFonts w:ascii="Arial" w:hAnsi="Arial" w:cs="Arial"/>
                <w:b/>
                <w:sz w:val="20"/>
                <w:szCs w:val="28"/>
              </w:rPr>
            </w:pPr>
            <w:r w:rsidRPr="00D00107">
              <w:rPr>
                <w:rFonts w:ascii="Arial" w:hAnsi="Arial" w:cs="Arial"/>
                <w:b/>
                <w:sz w:val="20"/>
                <w:szCs w:val="28"/>
              </w:rPr>
              <w:t>Source</w:t>
            </w:r>
          </w:p>
        </w:tc>
        <w:tc>
          <w:tcPr>
            <w:tcW w:w="1344" w:type="dxa"/>
          </w:tcPr>
          <w:p w14:paraId="76678A5D" w14:textId="77777777" w:rsidR="00D00107" w:rsidRPr="00D00107" w:rsidRDefault="00D00107" w:rsidP="00D00107">
            <w:pPr>
              <w:contextualSpacing/>
              <w:jc w:val="center"/>
              <w:rPr>
                <w:rFonts w:ascii="Arial" w:hAnsi="Arial" w:cs="Arial"/>
                <w:b/>
                <w:sz w:val="20"/>
                <w:szCs w:val="28"/>
              </w:rPr>
            </w:pPr>
            <w:r w:rsidRPr="00D00107">
              <w:rPr>
                <w:rFonts w:ascii="Arial" w:hAnsi="Arial" w:cs="Arial"/>
                <w:b/>
                <w:sz w:val="20"/>
                <w:szCs w:val="28"/>
              </w:rPr>
              <w:t>Year</w:t>
            </w:r>
          </w:p>
        </w:tc>
      </w:tr>
      <w:tr w:rsidR="00D00107" w:rsidRPr="00D00107" w14:paraId="5DCA00BB" w14:textId="77777777" w:rsidTr="00D00107">
        <w:trPr>
          <w:gridBefore w:val="1"/>
          <w:gridAfter w:val="1"/>
          <w:wBefore w:w="6" w:type="dxa"/>
          <w:wAfter w:w="94" w:type="dxa"/>
        </w:trPr>
        <w:tc>
          <w:tcPr>
            <w:tcW w:w="5754" w:type="dxa"/>
          </w:tcPr>
          <w:p w14:paraId="4FF97BCC" w14:textId="77777777" w:rsidR="00D00107" w:rsidRPr="00D00107" w:rsidRDefault="00D00107" w:rsidP="00D00107">
            <w:pPr>
              <w:contextualSpacing/>
              <w:rPr>
                <w:rFonts w:ascii="Arial" w:hAnsi="Arial" w:cs="Arial"/>
                <w:b/>
                <w:sz w:val="20"/>
                <w:szCs w:val="28"/>
              </w:rPr>
            </w:pPr>
            <w:r w:rsidRPr="00D00107">
              <w:rPr>
                <w:rFonts w:ascii="Arial" w:hAnsi="Arial" w:cs="Arial"/>
                <w:sz w:val="20"/>
                <w:szCs w:val="20"/>
              </w:rPr>
              <w:t>Increase in the availability of fresh produce at local food banks and other food distribution sites.</w:t>
            </w:r>
          </w:p>
        </w:tc>
        <w:tc>
          <w:tcPr>
            <w:tcW w:w="3242" w:type="dxa"/>
            <w:gridSpan w:val="2"/>
          </w:tcPr>
          <w:p w14:paraId="310F1DA6" w14:textId="77777777" w:rsidR="00D00107" w:rsidRPr="00D00107" w:rsidRDefault="00D00107" w:rsidP="00D00107">
            <w:pPr>
              <w:contextualSpacing/>
              <w:rPr>
                <w:rFonts w:ascii="Arial" w:hAnsi="Arial" w:cs="Arial"/>
                <w:b/>
                <w:sz w:val="20"/>
                <w:szCs w:val="28"/>
              </w:rPr>
            </w:pPr>
            <w:r w:rsidRPr="00D00107">
              <w:rPr>
                <w:rFonts w:ascii="Arial" w:hAnsi="Arial" w:cs="Arial"/>
                <w:sz w:val="20"/>
                <w:szCs w:val="20"/>
              </w:rPr>
              <w:t>Pounds of fresh produce available before implementation vs. pounds after (locally measured)</w:t>
            </w:r>
          </w:p>
        </w:tc>
        <w:tc>
          <w:tcPr>
            <w:tcW w:w="1344" w:type="dxa"/>
          </w:tcPr>
          <w:p w14:paraId="2BF1294C" w14:textId="77777777" w:rsidR="00D00107" w:rsidRPr="00D00107" w:rsidRDefault="00D00107" w:rsidP="00D00107">
            <w:pPr>
              <w:contextualSpacing/>
              <w:rPr>
                <w:rFonts w:ascii="Arial" w:hAnsi="Arial" w:cs="Arial"/>
                <w:b/>
                <w:sz w:val="20"/>
                <w:szCs w:val="28"/>
              </w:rPr>
            </w:pPr>
            <w:r w:rsidRPr="00D00107">
              <w:rPr>
                <w:rFonts w:ascii="Arial" w:hAnsi="Arial" w:cs="Arial"/>
                <w:sz w:val="20"/>
                <w:szCs w:val="20"/>
              </w:rPr>
              <w:t>Years 2-4</w:t>
            </w:r>
          </w:p>
        </w:tc>
      </w:tr>
      <w:tr w:rsidR="00D00107" w:rsidRPr="00D00107" w14:paraId="2F5C1F8A" w14:textId="77777777" w:rsidTr="00D00107">
        <w:trPr>
          <w:gridBefore w:val="1"/>
          <w:gridAfter w:val="1"/>
          <w:wBefore w:w="6" w:type="dxa"/>
          <w:wAfter w:w="94" w:type="dxa"/>
        </w:trPr>
        <w:tc>
          <w:tcPr>
            <w:tcW w:w="5754" w:type="dxa"/>
          </w:tcPr>
          <w:p w14:paraId="298AE1A6" w14:textId="77777777" w:rsidR="00D00107" w:rsidRPr="00D00107" w:rsidRDefault="00D00107" w:rsidP="00D00107">
            <w:pPr>
              <w:contextualSpacing/>
              <w:rPr>
                <w:rFonts w:ascii="Arial" w:hAnsi="Arial" w:cs="Arial"/>
                <w:b/>
                <w:sz w:val="20"/>
                <w:szCs w:val="28"/>
              </w:rPr>
            </w:pPr>
            <w:r w:rsidRPr="00D00107">
              <w:rPr>
                <w:rFonts w:ascii="Arial" w:hAnsi="Arial" w:cs="Arial"/>
                <w:sz w:val="20"/>
                <w:szCs w:val="20"/>
              </w:rPr>
              <w:t>Additional or expanded services added from regional service providers that increase the availability of fresh produce and other healthy food options</w:t>
            </w:r>
          </w:p>
        </w:tc>
        <w:tc>
          <w:tcPr>
            <w:tcW w:w="3242" w:type="dxa"/>
            <w:gridSpan w:val="2"/>
          </w:tcPr>
          <w:p w14:paraId="4FFF5D5E" w14:textId="77777777" w:rsidR="00D00107" w:rsidRPr="00D00107" w:rsidRDefault="00D00107" w:rsidP="00D00107">
            <w:pPr>
              <w:contextualSpacing/>
              <w:rPr>
                <w:rFonts w:ascii="Arial" w:hAnsi="Arial" w:cs="Arial"/>
                <w:b/>
                <w:sz w:val="20"/>
                <w:szCs w:val="28"/>
              </w:rPr>
            </w:pPr>
            <w:r w:rsidRPr="00D00107">
              <w:rPr>
                <w:rFonts w:ascii="Arial" w:hAnsi="Arial" w:cs="Arial"/>
                <w:sz w:val="20"/>
                <w:szCs w:val="20"/>
              </w:rPr>
              <w:t># of new or expanded services</w:t>
            </w:r>
          </w:p>
        </w:tc>
        <w:tc>
          <w:tcPr>
            <w:tcW w:w="1344" w:type="dxa"/>
          </w:tcPr>
          <w:p w14:paraId="12ADC49B" w14:textId="77777777" w:rsidR="00D00107" w:rsidRPr="00D00107" w:rsidRDefault="00D00107" w:rsidP="00D00107">
            <w:pPr>
              <w:contextualSpacing/>
              <w:rPr>
                <w:rFonts w:ascii="Arial" w:hAnsi="Arial" w:cs="Arial"/>
                <w:b/>
                <w:sz w:val="20"/>
                <w:szCs w:val="28"/>
              </w:rPr>
            </w:pPr>
            <w:r w:rsidRPr="00D00107">
              <w:rPr>
                <w:rFonts w:ascii="Arial" w:hAnsi="Arial" w:cs="Arial"/>
                <w:sz w:val="20"/>
                <w:szCs w:val="28"/>
              </w:rPr>
              <w:t>Years 2-4</w:t>
            </w:r>
          </w:p>
        </w:tc>
      </w:tr>
      <w:tr w:rsidR="00D00107" w:rsidRPr="00D00107" w14:paraId="505F6AC9" w14:textId="77777777" w:rsidTr="00D00107">
        <w:trPr>
          <w:gridBefore w:val="1"/>
          <w:gridAfter w:val="1"/>
          <w:wBefore w:w="6" w:type="dxa"/>
          <w:wAfter w:w="94" w:type="dxa"/>
        </w:trPr>
        <w:tc>
          <w:tcPr>
            <w:tcW w:w="5754" w:type="dxa"/>
          </w:tcPr>
          <w:p w14:paraId="7C32B191"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Increased number of food drives conducted</w:t>
            </w:r>
          </w:p>
          <w:p w14:paraId="3FD30FF8" w14:textId="77777777" w:rsidR="00D00107" w:rsidRPr="00D00107" w:rsidRDefault="00D00107" w:rsidP="00D00107">
            <w:pPr>
              <w:contextualSpacing/>
              <w:rPr>
                <w:rFonts w:ascii="Arial" w:hAnsi="Arial" w:cs="Arial"/>
                <w:b/>
                <w:sz w:val="20"/>
                <w:szCs w:val="28"/>
              </w:rPr>
            </w:pPr>
          </w:p>
        </w:tc>
        <w:tc>
          <w:tcPr>
            <w:tcW w:w="3242" w:type="dxa"/>
            <w:gridSpan w:val="2"/>
          </w:tcPr>
          <w:p w14:paraId="1F188685" w14:textId="77777777" w:rsidR="00D00107" w:rsidRPr="00D00107" w:rsidRDefault="00D00107" w:rsidP="00D00107">
            <w:pPr>
              <w:contextualSpacing/>
              <w:rPr>
                <w:rFonts w:ascii="Arial" w:hAnsi="Arial" w:cs="Arial"/>
                <w:b/>
                <w:sz w:val="20"/>
                <w:szCs w:val="28"/>
              </w:rPr>
            </w:pPr>
            <w:r w:rsidRPr="00D00107">
              <w:rPr>
                <w:rFonts w:ascii="Arial" w:hAnsi="Arial" w:cs="Arial"/>
                <w:sz w:val="20"/>
                <w:szCs w:val="20"/>
              </w:rPr>
              <w:t># of new food drives</w:t>
            </w:r>
          </w:p>
        </w:tc>
        <w:tc>
          <w:tcPr>
            <w:tcW w:w="1344" w:type="dxa"/>
          </w:tcPr>
          <w:p w14:paraId="0AED659A" w14:textId="77777777" w:rsidR="00D00107" w:rsidRPr="00D00107" w:rsidRDefault="00D00107" w:rsidP="00D00107">
            <w:pPr>
              <w:contextualSpacing/>
              <w:rPr>
                <w:rFonts w:ascii="Arial" w:hAnsi="Arial" w:cs="Arial"/>
                <w:b/>
                <w:sz w:val="20"/>
                <w:szCs w:val="28"/>
              </w:rPr>
            </w:pPr>
            <w:r w:rsidRPr="00D00107">
              <w:rPr>
                <w:rFonts w:ascii="Arial" w:hAnsi="Arial" w:cs="Arial"/>
                <w:sz w:val="20"/>
                <w:szCs w:val="28"/>
              </w:rPr>
              <w:t>Years 2-4</w:t>
            </w:r>
          </w:p>
        </w:tc>
      </w:tr>
      <w:tr w:rsidR="00D00107" w:rsidRPr="00D00107" w14:paraId="27EE88A6" w14:textId="77777777" w:rsidTr="00D00107">
        <w:trPr>
          <w:gridBefore w:val="1"/>
          <w:gridAfter w:val="1"/>
          <w:wBefore w:w="6" w:type="dxa"/>
          <w:wAfter w:w="94" w:type="dxa"/>
        </w:trPr>
        <w:tc>
          <w:tcPr>
            <w:tcW w:w="5754" w:type="dxa"/>
          </w:tcPr>
          <w:p w14:paraId="77907071" w14:textId="77777777" w:rsidR="00D00107" w:rsidRPr="00D00107" w:rsidRDefault="00D00107" w:rsidP="00D00107">
            <w:pPr>
              <w:contextualSpacing/>
              <w:rPr>
                <w:rFonts w:ascii="Arial" w:hAnsi="Arial" w:cs="Arial"/>
                <w:sz w:val="20"/>
                <w:szCs w:val="20"/>
              </w:rPr>
            </w:pPr>
            <w:r w:rsidRPr="00D00107">
              <w:rPr>
                <w:rFonts w:ascii="Arial" w:hAnsi="Arial" w:cs="Arial"/>
                <w:sz w:val="20"/>
                <w:szCs w:val="20"/>
              </w:rPr>
              <w:t>Low-income residents are aware of food resource centers and the services they provide</w:t>
            </w:r>
          </w:p>
          <w:p w14:paraId="7B368D91" w14:textId="77777777" w:rsidR="00D00107" w:rsidRPr="00D00107" w:rsidRDefault="00D00107" w:rsidP="00D00107">
            <w:pPr>
              <w:contextualSpacing/>
              <w:rPr>
                <w:rFonts w:ascii="Arial" w:hAnsi="Arial" w:cs="Arial"/>
                <w:sz w:val="20"/>
                <w:szCs w:val="20"/>
              </w:rPr>
            </w:pPr>
          </w:p>
          <w:p w14:paraId="76E1F0E1" w14:textId="77777777" w:rsidR="00D00107" w:rsidRPr="00D00107" w:rsidRDefault="00D00107" w:rsidP="00D00107">
            <w:pPr>
              <w:contextualSpacing/>
              <w:rPr>
                <w:rFonts w:ascii="Arial" w:hAnsi="Arial" w:cs="Arial"/>
                <w:b/>
                <w:sz w:val="20"/>
                <w:szCs w:val="28"/>
              </w:rPr>
            </w:pPr>
          </w:p>
        </w:tc>
        <w:tc>
          <w:tcPr>
            <w:tcW w:w="3242" w:type="dxa"/>
            <w:gridSpan w:val="2"/>
          </w:tcPr>
          <w:p w14:paraId="54E2D5A8" w14:textId="77777777" w:rsidR="00D00107" w:rsidRPr="00D00107" w:rsidRDefault="00D00107" w:rsidP="00D00107">
            <w:pPr>
              <w:contextualSpacing/>
              <w:rPr>
                <w:rFonts w:ascii="Arial" w:hAnsi="Arial" w:cs="Arial"/>
                <w:b/>
                <w:sz w:val="20"/>
                <w:szCs w:val="28"/>
              </w:rPr>
            </w:pPr>
            <w:r w:rsidRPr="00D00107">
              <w:rPr>
                <w:rFonts w:ascii="Arial" w:hAnsi="Arial" w:cs="Arial"/>
                <w:sz w:val="20"/>
                <w:szCs w:val="20"/>
              </w:rPr>
              <w:t>Reported increased utilization of food resource center services.</w:t>
            </w:r>
          </w:p>
        </w:tc>
        <w:tc>
          <w:tcPr>
            <w:tcW w:w="1344" w:type="dxa"/>
          </w:tcPr>
          <w:p w14:paraId="1D2B79DB" w14:textId="77777777" w:rsidR="00D00107" w:rsidRPr="00D00107" w:rsidRDefault="00D00107" w:rsidP="00D00107">
            <w:pPr>
              <w:contextualSpacing/>
              <w:rPr>
                <w:rFonts w:ascii="Arial" w:hAnsi="Arial" w:cs="Arial"/>
                <w:b/>
                <w:sz w:val="20"/>
                <w:szCs w:val="28"/>
              </w:rPr>
            </w:pPr>
            <w:r w:rsidRPr="00D00107">
              <w:rPr>
                <w:rFonts w:ascii="Arial" w:hAnsi="Arial" w:cs="Arial"/>
                <w:sz w:val="20"/>
                <w:szCs w:val="28"/>
              </w:rPr>
              <w:t>Years 2-4</w:t>
            </w:r>
          </w:p>
        </w:tc>
      </w:tr>
    </w:tbl>
    <w:p w14:paraId="04FD03BA" w14:textId="77777777" w:rsidR="00D00107" w:rsidRPr="00D00107" w:rsidRDefault="00D00107" w:rsidP="00D00107">
      <w:pPr>
        <w:rPr>
          <w:rFonts w:ascii="Arial" w:hAnsi="Arial" w:cs="Arial"/>
          <w:b/>
          <w:sz w:val="20"/>
          <w:szCs w:val="28"/>
        </w:rPr>
      </w:pPr>
    </w:p>
    <w:tbl>
      <w:tblPr>
        <w:tblStyle w:val="TableGrid"/>
        <w:tblW w:w="10440" w:type="dxa"/>
        <w:tblInd w:w="-275" w:type="dxa"/>
        <w:tblLook w:val="04A0" w:firstRow="1" w:lastRow="0" w:firstColumn="1" w:lastColumn="0" w:noHBand="0" w:noVBand="1"/>
      </w:tblPr>
      <w:tblGrid>
        <w:gridCol w:w="5851"/>
        <w:gridCol w:w="3239"/>
        <w:gridCol w:w="1350"/>
      </w:tblGrid>
      <w:tr w:rsidR="00D00107" w:rsidRPr="00D00107" w14:paraId="1708EB02" w14:textId="77777777" w:rsidTr="00D00107">
        <w:tc>
          <w:tcPr>
            <w:tcW w:w="10440" w:type="dxa"/>
            <w:gridSpan w:val="3"/>
          </w:tcPr>
          <w:p w14:paraId="7984AB9E" w14:textId="77777777" w:rsidR="00D00107" w:rsidRPr="00D00107" w:rsidRDefault="00D00107" w:rsidP="00D00107">
            <w:pPr>
              <w:contextualSpacing/>
              <w:rPr>
                <w:rFonts w:ascii="Arial" w:hAnsi="Arial" w:cs="Arial"/>
                <w:b/>
              </w:rPr>
            </w:pPr>
            <w:r w:rsidRPr="00D00107">
              <w:rPr>
                <w:rFonts w:ascii="Arial" w:hAnsi="Arial" w:cs="Arial"/>
                <w:b/>
                <w:bCs/>
                <w:spacing w:val="-1"/>
                <w:sz w:val="26"/>
                <w:szCs w:val="26"/>
              </w:rPr>
              <w:t>Priority</w:t>
            </w:r>
            <w:r w:rsidRPr="00D00107">
              <w:rPr>
                <w:rFonts w:ascii="Arial" w:hAnsi="Arial" w:cs="Arial"/>
                <w:b/>
                <w:bCs/>
                <w:spacing w:val="-3"/>
                <w:sz w:val="26"/>
                <w:szCs w:val="26"/>
              </w:rPr>
              <w:t xml:space="preserve"> </w:t>
            </w:r>
            <w:r w:rsidRPr="00D00107">
              <w:rPr>
                <w:rFonts w:ascii="Arial" w:hAnsi="Arial" w:cs="Arial"/>
                <w:b/>
                <w:bCs/>
                <w:spacing w:val="-1"/>
                <w:sz w:val="26"/>
                <w:szCs w:val="26"/>
              </w:rPr>
              <w:t>Area Two:</w:t>
            </w:r>
            <w:r w:rsidRPr="00D00107">
              <w:rPr>
                <w:rFonts w:ascii="Arial" w:hAnsi="Arial" w:cs="Arial"/>
                <w:b/>
                <w:bCs/>
                <w:spacing w:val="70"/>
                <w:sz w:val="26"/>
                <w:szCs w:val="26"/>
              </w:rPr>
              <w:t xml:space="preserve"> </w:t>
            </w:r>
            <w:r w:rsidRPr="00D00107">
              <w:rPr>
                <w:rFonts w:ascii="Arial" w:hAnsi="Arial" w:cs="Arial"/>
                <w:b/>
                <w:bCs/>
                <w:spacing w:val="-1"/>
                <w:sz w:val="26"/>
                <w:szCs w:val="26"/>
              </w:rPr>
              <w:t>Nutrition and Wellness</w:t>
            </w:r>
          </w:p>
          <w:p w14:paraId="71B8BD50" w14:textId="77777777" w:rsidR="00D00107" w:rsidRPr="00D00107" w:rsidRDefault="00D00107" w:rsidP="00D00107">
            <w:pPr>
              <w:contextualSpacing/>
              <w:rPr>
                <w:rFonts w:ascii="Arial" w:hAnsi="Arial" w:cs="Arial"/>
                <w:b/>
              </w:rPr>
            </w:pPr>
          </w:p>
          <w:p w14:paraId="57439C13" w14:textId="77777777" w:rsidR="00D00107" w:rsidRPr="00D00107" w:rsidRDefault="00D00107" w:rsidP="00D00107">
            <w:pPr>
              <w:contextualSpacing/>
              <w:rPr>
                <w:rFonts w:ascii="Arial" w:hAnsi="Arial" w:cs="Arial"/>
                <w:b/>
                <w:sz w:val="24"/>
              </w:rPr>
            </w:pPr>
            <w:r w:rsidRPr="00D00107">
              <w:rPr>
                <w:rFonts w:ascii="Arial" w:hAnsi="Arial" w:cs="Arial"/>
                <w:b/>
                <w:sz w:val="24"/>
              </w:rPr>
              <w:t>Goal 2:  Increase availability of healthy food options for low-income residents of Elbert County.</w:t>
            </w:r>
          </w:p>
          <w:p w14:paraId="57C76209" w14:textId="77777777" w:rsidR="00D00107" w:rsidRPr="00D00107" w:rsidRDefault="00D00107" w:rsidP="00D00107">
            <w:pPr>
              <w:contextualSpacing/>
              <w:rPr>
                <w:rFonts w:ascii="Arial" w:hAnsi="Arial" w:cs="Arial"/>
                <w:b/>
                <w:sz w:val="20"/>
                <w:szCs w:val="28"/>
              </w:rPr>
            </w:pPr>
          </w:p>
        </w:tc>
      </w:tr>
      <w:tr w:rsidR="00D00107" w:rsidRPr="00D00107" w14:paraId="1F39B2CA" w14:textId="77777777" w:rsidTr="00D00107">
        <w:tc>
          <w:tcPr>
            <w:tcW w:w="10440" w:type="dxa"/>
            <w:gridSpan w:val="3"/>
          </w:tcPr>
          <w:p w14:paraId="4C2C693E" w14:textId="77777777" w:rsidR="00D00107" w:rsidRPr="00D00107" w:rsidRDefault="00D00107" w:rsidP="00D00107">
            <w:pPr>
              <w:contextualSpacing/>
              <w:rPr>
                <w:rFonts w:ascii="Arial" w:hAnsi="Arial" w:cs="Arial"/>
                <w:b/>
                <w:sz w:val="24"/>
              </w:rPr>
            </w:pPr>
          </w:p>
          <w:p w14:paraId="5ECE4E3B" w14:textId="77777777" w:rsidR="00D00107" w:rsidRPr="00D00107" w:rsidRDefault="00D00107" w:rsidP="00D00107">
            <w:pPr>
              <w:contextualSpacing/>
              <w:rPr>
                <w:rFonts w:ascii="Arial" w:hAnsi="Arial" w:cs="Arial"/>
                <w:b/>
                <w:sz w:val="24"/>
              </w:rPr>
            </w:pPr>
            <w:r w:rsidRPr="00D00107">
              <w:rPr>
                <w:rFonts w:ascii="Arial" w:hAnsi="Arial" w:cs="Arial"/>
                <w:b/>
                <w:sz w:val="24"/>
              </w:rPr>
              <w:t>Strategy 2.1:  Increase public awareness of and contributions to local food needs.</w:t>
            </w:r>
          </w:p>
          <w:p w14:paraId="2B9C1E0D" w14:textId="77777777" w:rsidR="00D00107" w:rsidRPr="00D00107" w:rsidRDefault="00D00107" w:rsidP="00D00107">
            <w:pPr>
              <w:contextualSpacing/>
              <w:rPr>
                <w:rFonts w:ascii="Arial" w:hAnsi="Arial" w:cs="Arial"/>
                <w:b/>
                <w:sz w:val="20"/>
                <w:szCs w:val="28"/>
              </w:rPr>
            </w:pPr>
          </w:p>
        </w:tc>
      </w:tr>
      <w:tr w:rsidR="00D00107" w:rsidRPr="00D00107" w14:paraId="03298C5F" w14:textId="77777777" w:rsidTr="00D00107">
        <w:tc>
          <w:tcPr>
            <w:tcW w:w="5851" w:type="dxa"/>
          </w:tcPr>
          <w:p w14:paraId="038CAF9A" w14:textId="77777777" w:rsidR="00D00107" w:rsidRPr="00D00107" w:rsidRDefault="00D00107" w:rsidP="00D00107">
            <w:pPr>
              <w:contextualSpacing/>
              <w:jc w:val="center"/>
              <w:rPr>
                <w:rFonts w:ascii="Arial" w:hAnsi="Arial" w:cs="Arial"/>
                <w:b/>
                <w:sz w:val="20"/>
                <w:szCs w:val="28"/>
              </w:rPr>
            </w:pPr>
            <w:r w:rsidRPr="00D00107">
              <w:rPr>
                <w:rFonts w:ascii="Arial" w:hAnsi="Arial" w:cs="Arial"/>
                <w:b/>
                <w:sz w:val="20"/>
                <w:szCs w:val="28"/>
              </w:rPr>
              <w:t>Action Steps</w:t>
            </w:r>
          </w:p>
        </w:tc>
        <w:tc>
          <w:tcPr>
            <w:tcW w:w="3239" w:type="dxa"/>
          </w:tcPr>
          <w:p w14:paraId="47394D9C" w14:textId="77777777" w:rsidR="00D00107" w:rsidRPr="00D00107" w:rsidRDefault="00D00107" w:rsidP="00D00107">
            <w:pPr>
              <w:contextualSpacing/>
              <w:jc w:val="center"/>
              <w:rPr>
                <w:rFonts w:ascii="Arial" w:hAnsi="Arial" w:cs="Arial"/>
                <w:b/>
                <w:sz w:val="20"/>
                <w:szCs w:val="28"/>
              </w:rPr>
            </w:pPr>
            <w:r w:rsidRPr="00D00107">
              <w:rPr>
                <w:rFonts w:ascii="Arial" w:hAnsi="Arial" w:cs="Arial"/>
                <w:b/>
                <w:sz w:val="20"/>
                <w:szCs w:val="28"/>
              </w:rPr>
              <w:t>Responsible Entities</w:t>
            </w:r>
          </w:p>
        </w:tc>
        <w:tc>
          <w:tcPr>
            <w:tcW w:w="1350" w:type="dxa"/>
          </w:tcPr>
          <w:p w14:paraId="7C632904" w14:textId="77777777" w:rsidR="00D00107" w:rsidRPr="00D00107" w:rsidRDefault="00D00107" w:rsidP="00D00107">
            <w:pPr>
              <w:contextualSpacing/>
              <w:rPr>
                <w:rFonts w:ascii="Arial" w:hAnsi="Arial" w:cs="Arial"/>
                <w:b/>
                <w:sz w:val="20"/>
                <w:szCs w:val="28"/>
              </w:rPr>
            </w:pPr>
            <w:r w:rsidRPr="00D00107">
              <w:rPr>
                <w:rFonts w:ascii="Arial" w:hAnsi="Arial" w:cs="Arial"/>
                <w:b/>
                <w:sz w:val="20"/>
                <w:szCs w:val="28"/>
              </w:rPr>
              <w:t>Time Frame</w:t>
            </w:r>
          </w:p>
        </w:tc>
      </w:tr>
      <w:tr w:rsidR="00D00107" w:rsidRPr="00D00107" w14:paraId="261473BD" w14:textId="77777777" w:rsidTr="00D00107">
        <w:tc>
          <w:tcPr>
            <w:tcW w:w="5851" w:type="dxa"/>
          </w:tcPr>
          <w:p w14:paraId="6BFACD2F" w14:textId="77777777" w:rsidR="00D00107" w:rsidRPr="00D00107" w:rsidRDefault="00D00107" w:rsidP="00D00107">
            <w:pPr>
              <w:numPr>
                <w:ilvl w:val="0"/>
                <w:numId w:val="10"/>
              </w:numPr>
              <w:autoSpaceDE w:val="0"/>
              <w:autoSpaceDN w:val="0"/>
              <w:adjustRightInd w:val="0"/>
              <w:contextualSpacing/>
              <w:rPr>
                <w:rFonts w:ascii="Arial" w:hAnsi="Arial" w:cs="Arial"/>
                <w:sz w:val="20"/>
                <w:szCs w:val="20"/>
              </w:rPr>
            </w:pPr>
            <w:r w:rsidRPr="00D00107">
              <w:rPr>
                <w:rFonts w:ascii="Arial" w:hAnsi="Arial" w:cs="Arial"/>
                <w:sz w:val="20"/>
                <w:szCs w:val="20"/>
              </w:rPr>
              <w:t>Work with local agencies, churches, and community organizations to build public awareness of the need.</w:t>
            </w:r>
          </w:p>
          <w:p w14:paraId="0F9E7885" w14:textId="77777777" w:rsidR="00D00107" w:rsidRPr="00D00107" w:rsidRDefault="00D00107" w:rsidP="00D00107">
            <w:pPr>
              <w:numPr>
                <w:ilvl w:val="0"/>
                <w:numId w:val="10"/>
              </w:numPr>
              <w:autoSpaceDE w:val="0"/>
              <w:autoSpaceDN w:val="0"/>
              <w:adjustRightInd w:val="0"/>
              <w:contextualSpacing/>
              <w:rPr>
                <w:rFonts w:ascii="Arial" w:hAnsi="Arial" w:cs="Arial"/>
                <w:sz w:val="20"/>
                <w:szCs w:val="20"/>
              </w:rPr>
            </w:pPr>
            <w:r w:rsidRPr="00D00107">
              <w:rPr>
                <w:rFonts w:ascii="Arial" w:hAnsi="Arial" w:cs="Arial"/>
                <w:sz w:val="20"/>
                <w:szCs w:val="20"/>
              </w:rPr>
              <w:t>Explore services or programs available to Elbert County that are not currently being accessed (ex. Golden Harvest Food Bank &amp; Peach State Health Plan) in order to provide more fresh foods to families in need.</w:t>
            </w:r>
          </w:p>
          <w:p w14:paraId="4D8234D9" w14:textId="77777777" w:rsidR="00D00107" w:rsidRPr="00D00107" w:rsidRDefault="00D00107" w:rsidP="00D00107">
            <w:pPr>
              <w:numPr>
                <w:ilvl w:val="0"/>
                <w:numId w:val="10"/>
              </w:numPr>
              <w:autoSpaceDE w:val="0"/>
              <w:autoSpaceDN w:val="0"/>
              <w:adjustRightInd w:val="0"/>
              <w:contextualSpacing/>
              <w:rPr>
                <w:rFonts w:ascii="Arial" w:hAnsi="Arial" w:cs="Arial"/>
                <w:sz w:val="20"/>
                <w:szCs w:val="20"/>
              </w:rPr>
            </w:pPr>
            <w:r w:rsidRPr="00D00107">
              <w:rPr>
                <w:rFonts w:ascii="Arial" w:hAnsi="Arial" w:cs="Arial"/>
                <w:sz w:val="20"/>
                <w:szCs w:val="20"/>
              </w:rPr>
              <w:t>Identify local businesses, churches, or organizations who are willing to donate excess foods to local resource centers.</w:t>
            </w:r>
          </w:p>
          <w:p w14:paraId="17323AF5" w14:textId="77777777" w:rsidR="00D00107" w:rsidRPr="00D00107" w:rsidRDefault="00D00107" w:rsidP="00D00107">
            <w:pPr>
              <w:numPr>
                <w:ilvl w:val="0"/>
                <w:numId w:val="10"/>
              </w:numPr>
              <w:autoSpaceDE w:val="0"/>
              <w:autoSpaceDN w:val="0"/>
              <w:adjustRightInd w:val="0"/>
              <w:contextualSpacing/>
              <w:rPr>
                <w:rFonts w:ascii="Arial" w:hAnsi="Arial" w:cs="Arial"/>
                <w:sz w:val="20"/>
                <w:szCs w:val="20"/>
              </w:rPr>
            </w:pPr>
            <w:r w:rsidRPr="00D00107">
              <w:rPr>
                <w:rFonts w:ascii="Arial" w:hAnsi="Arial" w:cs="Arial"/>
                <w:sz w:val="20"/>
                <w:szCs w:val="20"/>
              </w:rPr>
              <w:t>Organize a food drive to support local food resource centers.</w:t>
            </w:r>
          </w:p>
          <w:p w14:paraId="7D0C7F79" w14:textId="77777777" w:rsidR="00D00107" w:rsidRPr="00D00107" w:rsidRDefault="00D00107" w:rsidP="00D00107">
            <w:pPr>
              <w:numPr>
                <w:ilvl w:val="0"/>
                <w:numId w:val="10"/>
              </w:numPr>
              <w:autoSpaceDE w:val="0"/>
              <w:autoSpaceDN w:val="0"/>
              <w:adjustRightInd w:val="0"/>
              <w:contextualSpacing/>
              <w:rPr>
                <w:rFonts w:ascii="Arial" w:hAnsi="Arial" w:cs="Arial"/>
                <w:sz w:val="20"/>
                <w:szCs w:val="20"/>
              </w:rPr>
            </w:pPr>
            <w:r w:rsidRPr="00D00107">
              <w:rPr>
                <w:rFonts w:ascii="Arial" w:hAnsi="Arial" w:cs="Arial"/>
                <w:sz w:val="20"/>
                <w:szCs w:val="20"/>
              </w:rPr>
              <w:t>Determine if there are local farmers that abandon fields that could be picked again for food distribution.</w:t>
            </w:r>
          </w:p>
          <w:p w14:paraId="6383472E" w14:textId="77777777" w:rsidR="00D00107" w:rsidRPr="00D00107" w:rsidRDefault="00D00107" w:rsidP="00D00107">
            <w:pPr>
              <w:numPr>
                <w:ilvl w:val="0"/>
                <w:numId w:val="10"/>
              </w:numPr>
              <w:autoSpaceDE w:val="0"/>
              <w:autoSpaceDN w:val="0"/>
              <w:adjustRightInd w:val="0"/>
              <w:contextualSpacing/>
              <w:rPr>
                <w:rFonts w:ascii="Calibri" w:hAnsi="Calibri" w:cs="Calibri"/>
                <w:sz w:val="24"/>
                <w:szCs w:val="24"/>
              </w:rPr>
            </w:pPr>
            <w:r w:rsidRPr="00D00107">
              <w:rPr>
                <w:rFonts w:ascii="Arial" w:hAnsi="Arial" w:cs="Arial"/>
                <w:sz w:val="20"/>
                <w:szCs w:val="20"/>
              </w:rPr>
              <w:t>Develop a list of resource centers, evaluate available food distributions in the county, and look for ways to stretch resources for families in need.</w:t>
            </w:r>
          </w:p>
          <w:p w14:paraId="3E4EA43A" w14:textId="77777777" w:rsidR="00D00107" w:rsidRPr="00D00107" w:rsidRDefault="00D00107" w:rsidP="00D00107">
            <w:pPr>
              <w:contextualSpacing/>
              <w:rPr>
                <w:rFonts w:ascii="Arial" w:hAnsi="Arial" w:cs="Arial"/>
                <w:b/>
                <w:sz w:val="20"/>
                <w:szCs w:val="28"/>
              </w:rPr>
            </w:pPr>
          </w:p>
        </w:tc>
        <w:tc>
          <w:tcPr>
            <w:tcW w:w="3239" w:type="dxa"/>
          </w:tcPr>
          <w:p w14:paraId="69FF09DA" w14:textId="77777777" w:rsidR="00D00107" w:rsidRPr="00D00107" w:rsidRDefault="00D00107" w:rsidP="00D00107">
            <w:pPr>
              <w:contextualSpacing/>
              <w:rPr>
                <w:rFonts w:ascii="Arial" w:hAnsi="Arial" w:cs="Arial"/>
                <w:sz w:val="20"/>
              </w:rPr>
            </w:pPr>
            <w:proofErr w:type="spellStart"/>
            <w:r w:rsidRPr="00D00107">
              <w:rPr>
                <w:rFonts w:ascii="Arial" w:hAnsi="Arial" w:cs="Arial"/>
                <w:sz w:val="20"/>
              </w:rPr>
              <w:t>Safehouse</w:t>
            </w:r>
            <w:proofErr w:type="spellEnd"/>
          </w:p>
          <w:p w14:paraId="7829E6A7" w14:textId="77777777" w:rsidR="00D00107" w:rsidRPr="00D00107" w:rsidRDefault="00D00107" w:rsidP="00D00107">
            <w:pPr>
              <w:contextualSpacing/>
              <w:rPr>
                <w:rFonts w:ascii="Arial" w:hAnsi="Arial" w:cs="Arial"/>
                <w:sz w:val="20"/>
              </w:rPr>
            </w:pPr>
            <w:r w:rsidRPr="00D00107">
              <w:rPr>
                <w:rFonts w:ascii="Arial" w:hAnsi="Arial" w:cs="Arial"/>
                <w:sz w:val="20"/>
              </w:rPr>
              <w:t>HOPE</w:t>
            </w:r>
          </w:p>
          <w:p w14:paraId="7A829B89" w14:textId="77777777" w:rsidR="00D00107" w:rsidRPr="00D00107" w:rsidRDefault="00D00107" w:rsidP="00D00107">
            <w:pPr>
              <w:contextualSpacing/>
              <w:rPr>
                <w:rFonts w:ascii="Arial" w:hAnsi="Arial" w:cs="Arial"/>
                <w:sz w:val="20"/>
              </w:rPr>
            </w:pPr>
            <w:r w:rsidRPr="00D00107">
              <w:rPr>
                <w:rFonts w:ascii="Arial" w:hAnsi="Arial" w:cs="Arial"/>
                <w:sz w:val="20"/>
              </w:rPr>
              <w:t>Local churches</w:t>
            </w:r>
          </w:p>
          <w:p w14:paraId="7F95D52C" w14:textId="77777777" w:rsidR="00D00107" w:rsidRPr="00D00107" w:rsidRDefault="00D00107" w:rsidP="00D00107">
            <w:pPr>
              <w:contextualSpacing/>
              <w:rPr>
                <w:rFonts w:ascii="Arial" w:hAnsi="Arial" w:cs="Arial"/>
                <w:sz w:val="20"/>
              </w:rPr>
            </w:pPr>
            <w:r w:rsidRPr="00D00107">
              <w:rPr>
                <w:rFonts w:ascii="Arial" w:hAnsi="Arial" w:cs="Arial"/>
                <w:sz w:val="20"/>
              </w:rPr>
              <w:t>Local farmers</w:t>
            </w:r>
          </w:p>
          <w:p w14:paraId="321FE34F" w14:textId="77777777" w:rsidR="00D00107" w:rsidRPr="00D00107" w:rsidRDefault="00D00107" w:rsidP="00D00107">
            <w:pPr>
              <w:contextualSpacing/>
              <w:rPr>
                <w:rFonts w:ascii="Arial" w:hAnsi="Arial" w:cs="Arial"/>
                <w:sz w:val="20"/>
              </w:rPr>
            </w:pPr>
            <w:r w:rsidRPr="00D00107">
              <w:rPr>
                <w:rFonts w:ascii="Arial" w:hAnsi="Arial" w:cs="Arial"/>
                <w:sz w:val="20"/>
              </w:rPr>
              <w:t>Golden Harvest Food Bank</w:t>
            </w:r>
          </w:p>
          <w:p w14:paraId="0C601DF3" w14:textId="77777777" w:rsidR="00D00107" w:rsidRPr="00D00107" w:rsidRDefault="00D00107" w:rsidP="00D00107">
            <w:pPr>
              <w:contextualSpacing/>
              <w:rPr>
                <w:rFonts w:ascii="Arial" w:hAnsi="Arial" w:cs="Arial"/>
                <w:sz w:val="20"/>
              </w:rPr>
            </w:pPr>
            <w:r w:rsidRPr="00D00107">
              <w:rPr>
                <w:rFonts w:ascii="Arial" w:hAnsi="Arial" w:cs="Arial"/>
                <w:sz w:val="20"/>
              </w:rPr>
              <w:t>Peach State Health Plan</w:t>
            </w:r>
          </w:p>
          <w:p w14:paraId="5E69BB5B" w14:textId="77777777" w:rsidR="00D00107" w:rsidRPr="00D00107" w:rsidRDefault="00D00107" w:rsidP="00D00107">
            <w:pPr>
              <w:contextualSpacing/>
              <w:rPr>
                <w:rFonts w:ascii="Arial" w:hAnsi="Arial" w:cs="Arial"/>
                <w:sz w:val="20"/>
              </w:rPr>
            </w:pPr>
            <w:r w:rsidRPr="00D00107">
              <w:rPr>
                <w:rFonts w:ascii="Arial" w:hAnsi="Arial" w:cs="Arial"/>
                <w:sz w:val="20"/>
              </w:rPr>
              <w:t>EPH Nutrition &amp; Wellness Work Group</w:t>
            </w:r>
          </w:p>
          <w:p w14:paraId="19458839" w14:textId="77777777" w:rsidR="00D00107" w:rsidRPr="00D00107" w:rsidRDefault="00D00107" w:rsidP="00D00107">
            <w:pPr>
              <w:contextualSpacing/>
              <w:rPr>
                <w:rFonts w:ascii="Arial" w:hAnsi="Arial" w:cs="Arial"/>
                <w:sz w:val="20"/>
              </w:rPr>
            </w:pPr>
            <w:r w:rsidRPr="00D00107">
              <w:rPr>
                <w:rFonts w:ascii="Arial" w:hAnsi="Arial" w:cs="Arial"/>
                <w:sz w:val="20"/>
              </w:rPr>
              <w:t>Local newspaper</w:t>
            </w:r>
          </w:p>
          <w:p w14:paraId="1B87B758" w14:textId="77777777" w:rsidR="00D00107" w:rsidRPr="00D00107" w:rsidRDefault="00D00107" w:rsidP="00D00107">
            <w:pPr>
              <w:contextualSpacing/>
              <w:rPr>
                <w:rFonts w:ascii="Arial" w:hAnsi="Arial" w:cs="Arial"/>
                <w:b/>
                <w:sz w:val="20"/>
                <w:szCs w:val="28"/>
              </w:rPr>
            </w:pPr>
            <w:r w:rsidRPr="00D00107">
              <w:rPr>
                <w:rFonts w:ascii="Arial" w:hAnsi="Arial" w:cs="Arial"/>
                <w:sz w:val="20"/>
              </w:rPr>
              <w:t>Local radio station</w:t>
            </w:r>
          </w:p>
        </w:tc>
        <w:tc>
          <w:tcPr>
            <w:tcW w:w="1350" w:type="dxa"/>
          </w:tcPr>
          <w:p w14:paraId="40916D21" w14:textId="77777777" w:rsidR="00D00107" w:rsidRPr="00D00107" w:rsidRDefault="00D00107" w:rsidP="00D00107">
            <w:pPr>
              <w:kinsoku w:val="0"/>
              <w:overflowPunct w:val="0"/>
              <w:autoSpaceDE w:val="0"/>
              <w:autoSpaceDN w:val="0"/>
              <w:adjustRightInd w:val="0"/>
              <w:contextualSpacing/>
              <w:rPr>
                <w:rFonts w:ascii="Arial" w:hAnsi="Arial" w:cs="Arial"/>
                <w:b/>
                <w:sz w:val="20"/>
                <w:szCs w:val="28"/>
              </w:rPr>
            </w:pPr>
            <w:r w:rsidRPr="00D00107">
              <w:rPr>
                <w:rFonts w:ascii="Arial" w:hAnsi="Arial" w:cs="Arial"/>
                <w:spacing w:val="-1"/>
                <w:sz w:val="20"/>
                <w:szCs w:val="20"/>
              </w:rPr>
              <w:t xml:space="preserve">Steps 1-6: Years </w:t>
            </w:r>
            <w:r w:rsidRPr="00D00107">
              <w:rPr>
                <w:rFonts w:ascii="Arial" w:hAnsi="Arial" w:cs="Arial"/>
                <w:sz w:val="20"/>
                <w:szCs w:val="20"/>
              </w:rPr>
              <w:t>1-4</w:t>
            </w:r>
          </w:p>
        </w:tc>
      </w:tr>
    </w:tbl>
    <w:p w14:paraId="79A8F0F3" w14:textId="77777777" w:rsidR="00D00107" w:rsidRPr="00D00107" w:rsidRDefault="00D00107" w:rsidP="00D00107">
      <w:pPr>
        <w:rPr>
          <w:rFonts w:ascii="Arial" w:hAnsi="Arial" w:cs="Arial"/>
          <w:b/>
          <w:sz w:val="20"/>
          <w:szCs w:val="28"/>
        </w:rPr>
      </w:pPr>
    </w:p>
    <w:p w14:paraId="61308B91" w14:textId="77777777" w:rsidR="00D00107" w:rsidRPr="00D00107" w:rsidRDefault="00D00107" w:rsidP="00D00107">
      <w:pPr>
        <w:rPr>
          <w:rFonts w:ascii="Arial" w:hAnsi="Arial" w:cs="Arial"/>
          <w:szCs w:val="28"/>
        </w:rPr>
      </w:pPr>
    </w:p>
    <w:p w14:paraId="1E672C18" w14:textId="77777777" w:rsidR="00D00107" w:rsidRPr="00D00107" w:rsidRDefault="00D00107" w:rsidP="00D00107">
      <w:pPr>
        <w:rPr>
          <w:rFonts w:ascii="Arial" w:hAnsi="Arial" w:cs="Arial"/>
          <w:szCs w:val="28"/>
        </w:rPr>
      </w:pPr>
    </w:p>
    <w:p w14:paraId="77135634" w14:textId="77777777" w:rsidR="00D00107" w:rsidRPr="00D00107" w:rsidRDefault="00D00107" w:rsidP="00D00107">
      <w:pPr>
        <w:rPr>
          <w:rFonts w:ascii="Arial" w:hAnsi="Arial" w:cs="Arial"/>
          <w:szCs w:val="28"/>
        </w:rPr>
      </w:pPr>
    </w:p>
    <w:p w14:paraId="3BDEFFA7" w14:textId="77777777" w:rsidR="00D00107" w:rsidRPr="00D00107" w:rsidRDefault="00D00107" w:rsidP="00D00107">
      <w:pPr>
        <w:rPr>
          <w:rFonts w:ascii="Arial" w:hAnsi="Arial" w:cs="Arial"/>
          <w:szCs w:val="28"/>
        </w:rPr>
      </w:pPr>
    </w:p>
    <w:p w14:paraId="75027FC2" w14:textId="77777777" w:rsidR="00D00107" w:rsidRPr="00D00107" w:rsidRDefault="00D00107" w:rsidP="00D00107">
      <w:pPr>
        <w:rPr>
          <w:rFonts w:ascii="Arial" w:hAnsi="Arial" w:cs="Arial"/>
          <w:szCs w:val="28"/>
        </w:rPr>
      </w:pPr>
    </w:p>
    <w:p w14:paraId="7BEC2A5D" w14:textId="77777777" w:rsidR="00D00107" w:rsidRPr="00D00107" w:rsidRDefault="00D00107" w:rsidP="00D00107">
      <w:pPr>
        <w:rPr>
          <w:rFonts w:ascii="Arial" w:hAnsi="Arial" w:cs="Arial"/>
          <w:szCs w:val="28"/>
        </w:rPr>
      </w:pPr>
    </w:p>
    <w:p w14:paraId="2E22196A" w14:textId="77777777" w:rsidR="00D00107" w:rsidRPr="00D00107" w:rsidRDefault="00D00107" w:rsidP="00D00107">
      <w:pPr>
        <w:rPr>
          <w:rFonts w:ascii="Arial" w:hAnsi="Arial" w:cs="Arial"/>
          <w:szCs w:val="28"/>
        </w:rPr>
      </w:pPr>
    </w:p>
    <w:p w14:paraId="6D35B313" w14:textId="77777777" w:rsidR="00D00107" w:rsidRPr="00D00107" w:rsidRDefault="00D00107" w:rsidP="00D00107">
      <w:pPr>
        <w:rPr>
          <w:rFonts w:ascii="Arial" w:hAnsi="Arial" w:cs="Arial"/>
          <w:szCs w:val="28"/>
        </w:rPr>
      </w:pPr>
    </w:p>
    <w:p w14:paraId="4023C940" w14:textId="77777777" w:rsidR="00D00107" w:rsidRPr="00D00107" w:rsidRDefault="00D00107" w:rsidP="00D00107">
      <w:pPr>
        <w:rPr>
          <w:rFonts w:ascii="Arial" w:hAnsi="Arial" w:cs="Arial"/>
          <w:szCs w:val="28"/>
        </w:rPr>
      </w:pPr>
    </w:p>
    <w:p w14:paraId="37EC8513" w14:textId="77777777" w:rsidR="00D00107" w:rsidRPr="00D00107" w:rsidRDefault="00D00107" w:rsidP="00D00107">
      <w:pPr>
        <w:rPr>
          <w:rFonts w:ascii="Arial" w:hAnsi="Arial" w:cs="Arial"/>
          <w:szCs w:val="28"/>
        </w:rPr>
      </w:pPr>
    </w:p>
    <w:p w14:paraId="07BA082A" w14:textId="77777777" w:rsidR="00D00107" w:rsidRPr="00D00107" w:rsidRDefault="00D00107" w:rsidP="00D00107">
      <w:pPr>
        <w:rPr>
          <w:rFonts w:ascii="Arial" w:hAnsi="Arial" w:cs="Arial"/>
          <w:szCs w:val="28"/>
        </w:rPr>
      </w:pPr>
    </w:p>
    <w:p w14:paraId="06D7FA12" w14:textId="77777777" w:rsidR="00D00107" w:rsidRPr="00D00107" w:rsidRDefault="00D00107" w:rsidP="00D00107">
      <w:pPr>
        <w:rPr>
          <w:rFonts w:ascii="Arial" w:hAnsi="Arial" w:cs="Arial"/>
          <w:szCs w:val="28"/>
        </w:rPr>
      </w:pPr>
    </w:p>
    <w:p w14:paraId="26A12A9B" w14:textId="77777777" w:rsidR="00BA7EC4" w:rsidRDefault="00BA7EC4"/>
    <w:p w14:paraId="0FEC3A47" w14:textId="77777777" w:rsidR="00D00107" w:rsidRDefault="00D00107"/>
    <w:tbl>
      <w:tblPr>
        <w:tblW w:w="102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7"/>
      </w:tblGrid>
      <w:tr w:rsidR="00D00107" w:rsidRPr="00D00107" w14:paraId="47860EFD" w14:textId="77777777" w:rsidTr="00D00107">
        <w:trPr>
          <w:trHeight w:val="1520"/>
        </w:trPr>
        <w:tc>
          <w:tcPr>
            <w:tcW w:w="10237" w:type="dxa"/>
          </w:tcPr>
          <w:p w14:paraId="74847195" w14:textId="77777777" w:rsidR="00D00107" w:rsidRPr="00D00107" w:rsidRDefault="00D00107" w:rsidP="00D00107">
            <w:pPr>
              <w:rPr>
                <w:rFonts w:ascii="Arial" w:hAnsi="Arial" w:cs="Arial"/>
                <w:b/>
                <w:sz w:val="28"/>
                <w:szCs w:val="26"/>
              </w:rPr>
            </w:pPr>
            <w:r w:rsidRPr="00D00107">
              <w:rPr>
                <w:rFonts w:ascii="Arial" w:hAnsi="Arial" w:cs="Arial"/>
                <w:b/>
                <w:sz w:val="28"/>
                <w:szCs w:val="26"/>
              </w:rPr>
              <w:t>Priority Area Three:  Educational Success and Job Preparedness Implementation Plan</w:t>
            </w:r>
          </w:p>
          <w:p w14:paraId="18065F63" w14:textId="128C5739" w:rsidR="00D00107" w:rsidRPr="00D00107" w:rsidRDefault="00D00107" w:rsidP="00D00107">
            <w:pPr>
              <w:rPr>
                <w:rFonts w:ascii="Arial" w:hAnsi="Arial" w:cs="Arial"/>
                <w:b/>
                <w:sz w:val="24"/>
                <w:szCs w:val="24"/>
              </w:rPr>
            </w:pPr>
            <w:r w:rsidRPr="00D00107">
              <w:rPr>
                <w:rFonts w:ascii="Arial" w:hAnsi="Arial" w:cs="Arial"/>
                <w:b/>
                <w:sz w:val="24"/>
                <w:szCs w:val="24"/>
              </w:rPr>
              <w:t xml:space="preserve">Goal 3.1:  To </w:t>
            </w:r>
            <w:r w:rsidRPr="00FA7234">
              <w:rPr>
                <w:rFonts w:ascii="Arial" w:hAnsi="Arial" w:cs="Arial"/>
                <w:b/>
                <w:sz w:val="24"/>
                <w:szCs w:val="24"/>
              </w:rPr>
              <w:t>reduce</w:t>
            </w:r>
            <w:r w:rsidRPr="00D00107">
              <w:rPr>
                <w:rFonts w:ascii="Arial" w:hAnsi="Arial" w:cs="Arial"/>
                <w:b/>
                <w:sz w:val="24"/>
                <w:szCs w:val="24"/>
              </w:rPr>
              <w:t xml:space="preserve"> disparities in educational attainment </w:t>
            </w:r>
            <w:r w:rsidRPr="00FA7234">
              <w:rPr>
                <w:rFonts w:ascii="Arial" w:hAnsi="Arial" w:cs="Arial"/>
                <w:b/>
                <w:sz w:val="24"/>
                <w:szCs w:val="24"/>
              </w:rPr>
              <w:t xml:space="preserve">and job preparedness for members of </w:t>
            </w:r>
            <w:r w:rsidRPr="00D00107">
              <w:rPr>
                <w:rFonts w:ascii="Arial" w:hAnsi="Arial" w:cs="Arial"/>
                <w:b/>
                <w:sz w:val="24"/>
                <w:szCs w:val="24"/>
              </w:rPr>
              <w:t>low-incom</w:t>
            </w:r>
            <w:r w:rsidRPr="00FA7234">
              <w:rPr>
                <w:rFonts w:ascii="Arial" w:hAnsi="Arial" w:cs="Arial"/>
                <w:b/>
                <w:sz w:val="24"/>
                <w:szCs w:val="24"/>
              </w:rPr>
              <w:t>e</w:t>
            </w:r>
            <w:r w:rsidRPr="00D00107">
              <w:rPr>
                <w:rFonts w:ascii="Arial" w:hAnsi="Arial" w:cs="Arial"/>
                <w:b/>
                <w:sz w:val="24"/>
                <w:szCs w:val="24"/>
              </w:rPr>
              <w:t xml:space="preserve"> households.</w:t>
            </w:r>
          </w:p>
        </w:tc>
      </w:tr>
      <w:tr w:rsidR="00D00107" w:rsidRPr="00D00107" w14:paraId="72C968C6" w14:textId="77777777" w:rsidTr="00D00107">
        <w:trPr>
          <w:trHeight w:val="395"/>
        </w:trPr>
        <w:tc>
          <w:tcPr>
            <w:tcW w:w="10237" w:type="dxa"/>
          </w:tcPr>
          <w:p w14:paraId="7CF9D852" w14:textId="77777777" w:rsidR="00D00107" w:rsidRPr="00D00107" w:rsidRDefault="00D00107" w:rsidP="00D00107">
            <w:pPr>
              <w:spacing w:after="0" w:line="240" w:lineRule="auto"/>
              <w:rPr>
                <w:rFonts w:ascii="Arial" w:hAnsi="Arial" w:cs="Arial"/>
                <w:b/>
              </w:rPr>
            </w:pPr>
            <w:r w:rsidRPr="00D00107">
              <w:rPr>
                <w:rFonts w:ascii="Arial" w:hAnsi="Arial" w:cs="Arial"/>
                <w:b/>
              </w:rPr>
              <w:t>Equity Focus: Education factors such as academic achievement and high school graduation play a pivotal role in health outcomes.   For students who live with the stresses of poverty, succeeding academically can seem daunting and sometimes impossible.  By establishing a family coaching program that helps these students navigate not only the academic challenges that they face, but also some of the social and physical stresses, we hope to alter their educational trajectory and ultimately reduce the disparities in health that they would likely face otherwise.</w:t>
            </w:r>
          </w:p>
          <w:p w14:paraId="17ECCEE2" w14:textId="77777777" w:rsidR="00D00107" w:rsidRPr="00D00107" w:rsidRDefault="00D00107" w:rsidP="00D00107">
            <w:pPr>
              <w:rPr>
                <w:rFonts w:ascii="Arial" w:hAnsi="Arial" w:cs="Arial"/>
                <w:b/>
              </w:rPr>
            </w:pPr>
          </w:p>
        </w:tc>
      </w:tr>
      <w:tr w:rsidR="00D00107" w:rsidRPr="00D00107" w14:paraId="3741C27A" w14:textId="77777777" w:rsidTr="00D00107">
        <w:trPr>
          <w:trHeight w:val="395"/>
        </w:trPr>
        <w:tc>
          <w:tcPr>
            <w:tcW w:w="10237" w:type="dxa"/>
          </w:tcPr>
          <w:p w14:paraId="33C5685F" w14:textId="77777777" w:rsidR="00D00107" w:rsidRPr="00D00107" w:rsidRDefault="00D00107" w:rsidP="00D00107">
            <w:pPr>
              <w:rPr>
                <w:rFonts w:ascii="Arial" w:hAnsi="Arial" w:cs="Arial"/>
                <w:b/>
              </w:rPr>
            </w:pPr>
            <w:r w:rsidRPr="00D00107">
              <w:rPr>
                <w:rFonts w:ascii="Arial" w:hAnsi="Arial" w:cs="Arial"/>
                <w:b/>
              </w:rPr>
              <w:t xml:space="preserve">Performance Measures : How We Will Know We Are Making a Difference </w:t>
            </w:r>
          </w:p>
        </w:tc>
      </w:tr>
    </w:tbl>
    <w:tbl>
      <w:tblPr>
        <w:tblStyle w:val="TableGrid1"/>
        <w:tblW w:w="10237" w:type="dxa"/>
        <w:tblInd w:w="-162" w:type="dxa"/>
        <w:tblLook w:val="04A0" w:firstRow="1" w:lastRow="0" w:firstColumn="1" w:lastColumn="0" w:noHBand="0" w:noVBand="1"/>
      </w:tblPr>
      <w:tblGrid>
        <w:gridCol w:w="4543"/>
        <w:gridCol w:w="1212"/>
        <w:gridCol w:w="2246"/>
        <w:gridCol w:w="77"/>
        <w:gridCol w:w="617"/>
        <w:gridCol w:w="1542"/>
      </w:tblGrid>
      <w:tr w:rsidR="00D00107" w:rsidRPr="00D00107" w14:paraId="041AF6C8" w14:textId="77777777" w:rsidTr="00FA7234">
        <w:tc>
          <w:tcPr>
            <w:tcW w:w="5755" w:type="dxa"/>
            <w:gridSpan w:val="2"/>
          </w:tcPr>
          <w:p w14:paraId="70CEA479" w14:textId="77777777" w:rsidR="00D00107" w:rsidRPr="00D00107" w:rsidRDefault="00D00107" w:rsidP="00D00107">
            <w:pPr>
              <w:jc w:val="center"/>
              <w:rPr>
                <w:rFonts w:ascii="Arial" w:hAnsi="Arial" w:cs="Arial"/>
              </w:rPr>
            </w:pPr>
            <w:r w:rsidRPr="00D00107">
              <w:rPr>
                <w:rFonts w:ascii="Arial" w:hAnsi="Arial" w:cs="Arial"/>
                <w:b/>
                <w:i/>
              </w:rPr>
              <w:t>Indicators</w:t>
            </w:r>
          </w:p>
        </w:tc>
        <w:tc>
          <w:tcPr>
            <w:tcW w:w="2940" w:type="dxa"/>
            <w:gridSpan w:val="3"/>
          </w:tcPr>
          <w:p w14:paraId="4288B436" w14:textId="77777777" w:rsidR="00D00107" w:rsidRPr="00D00107" w:rsidRDefault="00D00107" w:rsidP="00D00107">
            <w:pPr>
              <w:jc w:val="center"/>
              <w:rPr>
                <w:rFonts w:ascii="Arial" w:hAnsi="Arial" w:cs="Arial"/>
                <w:b/>
                <w:i/>
              </w:rPr>
            </w:pPr>
            <w:r w:rsidRPr="00D00107">
              <w:rPr>
                <w:rFonts w:ascii="Arial" w:hAnsi="Arial" w:cs="Arial"/>
                <w:b/>
                <w:i/>
              </w:rPr>
              <w:t>Source</w:t>
            </w:r>
          </w:p>
        </w:tc>
        <w:tc>
          <w:tcPr>
            <w:tcW w:w="1542" w:type="dxa"/>
          </w:tcPr>
          <w:p w14:paraId="11765802" w14:textId="77777777" w:rsidR="00D00107" w:rsidRPr="00D00107" w:rsidRDefault="00D00107" w:rsidP="00D00107">
            <w:pPr>
              <w:jc w:val="center"/>
              <w:rPr>
                <w:rFonts w:ascii="Arial" w:hAnsi="Arial" w:cs="Arial"/>
                <w:b/>
                <w:i/>
              </w:rPr>
            </w:pPr>
            <w:r w:rsidRPr="00D00107">
              <w:rPr>
                <w:rFonts w:ascii="Arial" w:hAnsi="Arial" w:cs="Arial"/>
                <w:b/>
                <w:i/>
              </w:rPr>
              <w:t>Year</w:t>
            </w:r>
          </w:p>
        </w:tc>
      </w:tr>
      <w:tr w:rsidR="00D00107" w:rsidRPr="00D00107" w14:paraId="56C5E137" w14:textId="77777777" w:rsidTr="00FA7234">
        <w:trPr>
          <w:trHeight w:val="575"/>
        </w:trPr>
        <w:tc>
          <w:tcPr>
            <w:tcW w:w="5755" w:type="dxa"/>
            <w:gridSpan w:val="2"/>
          </w:tcPr>
          <w:p w14:paraId="197A1706" w14:textId="77777777" w:rsidR="00D00107" w:rsidRPr="00D00107" w:rsidRDefault="00D00107" w:rsidP="00D00107">
            <w:pPr>
              <w:ind w:left="360"/>
              <w:contextualSpacing/>
              <w:rPr>
                <w:rFonts w:ascii="Arial" w:hAnsi="Arial" w:cs="Arial"/>
                <w:sz w:val="20"/>
                <w:szCs w:val="20"/>
              </w:rPr>
            </w:pPr>
            <w:r w:rsidRPr="00D00107">
              <w:rPr>
                <w:rFonts w:ascii="Arial" w:hAnsi="Arial" w:cs="Arial"/>
                <w:sz w:val="20"/>
                <w:szCs w:val="20"/>
              </w:rPr>
              <w:t>Parents and family-serving organizations report increased awareness of existing academic and social supports.</w:t>
            </w:r>
          </w:p>
        </w:tc>
        <w:tc>
          <w:tcPr>
            <w:tcW w:w="2940" w:type="dxa"/>
            <w:gridSpan w:val="3"/>
          </w:tcPr>
          <w:p w14:paraId="7BD1F5C7" w14:textId="77777777" w:rsidR="00D00107" w:rsidRPr="00D00107" w:rsidRDefault="00D00107" w:rsidP="00D00107">
            <w:pPr>
              <w:rPr>
                <w:rFonts w:ascii="Arial" w:hAnsi="Arial" w:cs="Arial"/>
                <w:sz w:val="20"/>
                <w:szCs w:val="20"/>
              </w:rPr>
            </w:pPr>
            <w:r w:rsidRPr="00D00107">
              <w:rPr>
                <w:rFonts w:ascii="Arial" w:hAnsi="Arial" w:cs="Arial"/>
                <w:sz w:val="20"/>
                <w:szCs w:val="20"/>
              </w:rPr>
              <w:t>Surveys, focus groups, utilization of services</w:t>
            </w:r>
          </w:p>
        </w:tc>
        <w:tc>
          <w:tcPr>
            <w:tcW w:w="1542" w:type="dxa"/>
          </w:tcPr>
          <w:p w14:paraId="40CEC0C3" w14:textId="77777777" w:rsidR="00D00107" w:rsidRPr="00D00107" w:rsidRDefault="00D00107" w:rsidP="00D00107">
            <w:pPr>
              <w:rPr>
                <w:rFonts w:ascii="Arial" w:hAnsi="Arial" w:cs="Arial"/>
                <w:sz w:val="20"/>
                <w:szCs w:val="20"/>
              </w:rPr>
            </w:pPr>
            <w:r w:rsidRPr="00D00107">
              <w:rPr>
                <w:rFonts w:ascii="Arial" w:hAnsi="Arial" w:cs="Arial"/>
                <w:sz w:val="20"/>
                <w:szCs w:val="20"/>
              </w:rPr>
              <w:t>Years 2-4</w:t>
            </w:r>
          </w:p>
        </w:tc>
      </w:tr>
      <w:tr w:rsidR="00D00107" w:rsidRPr="00D00107" w14:paraId="123C94BA" w14:textId="77777777" w:rsidTr="00FA7234">
        <w:trPr>
          <w:trHeight w:val="530"/>
        </w:trPr>
        <w:tc>
          <w:tcPr>
            <w:tcW w:w="5755" w:type="dxa"/>
            <w:gridSpan w:val="2"/>
          </w:tcPr>
          <w:p w14:paraId="005DD5CC" w14:textId="77777777" w:rsidR="00D00107" w:rsidRPr="00D00107" w:rsidRDefault="00D00107" w:rsidP="00D00107">
            <w:pPr>
              <w:ind w:left="360"/>
              <w:contextualSpacing/>
              <w:rPr>
                <w:rFonts w:ascii="Arial" w:hAnsi="Arial" w:cs="Arial"/>
                <w:sz w:val="20"/>
                <w:szCs w:val="20"/>
              </w:rPr>
            </w:pPr>
            <w:r w:rsidRPr="00D00107">
              <w:rPr>
                <w:rFonts w:ascii="Arial" w:hAnsi="Arial" w:cs="Arial"/>
                <w:sz w:val="20"/>
                <w:szCs w:val="20"/>
              </w:rPr>
              <w:t>Agencies that provide educational support services will report strengthened sustainability.</w:t>
            </w:r>
          </w:p>
        </w:tc>
        <w:tc>
          <w:tcPr>
            <w:tcW w:w="2940" w:type="dxa"/>
            <w:gridSpan w:val="3"/>
          </w:tcPr>
          <w:p w14:paraId="2ADFAC48" w14:textId="77777777" w:rsidR="00D00107" w:rsidRPr="00D00107" w:rsidRDefault="00D00107" w:rsidP="00D00107">
            <w:pPr>
              <w:rPr>
                <w:rFonts w:ascii="Arial" w:hAnsi="Arial" w:cs="Arial"/>
                <w:sz w:val="20"/>
                <w:szCs w:val="20"/>
              </w:rPr>
            </w:pPr>
            <w:r w:rsidRPr="00D00107">
              <w:rPr>
                <w:rFonts w:ascii="Arial" w:hAnsi="Arial" w:cs="Arial"/>
                <w:sz w:val="20"/>
                <w:szCs w:val="20"/>
              </w:rPr>
              <w:t>Self-report, financial documentation</w:t>
            </w:r>
          </w:p>
        </w:tc>
        <w:tc>
          <w:tcPr>
            <w:tcW w:w="1542" w:type="dxa"/>
          </w:tcPr>
          <w:p w14:paraId="61E11056" w14:textId="77777777" w:rsidR="00D00107" w:rsidRPr="00D00107" w:rsidRDefault="00D00107" w:rsidP="00D00107">
            <w:pPr>
              <w:rPr>
                <w:rFonts w:ascii="Arial" w:hAnsi="Arial" w:cs="Arial"/>
                <w:sz w:val="20"/>
                <w:szCs w:val="20"/>
              </w:rPr>
            </w:pPr>
            <w:r w:rsidRPr="00D00107">
              <w:rPr>
                <w:rFonts w:ascii="Arial" w:hAnsi="Arial" w:cs="Arial"/>
                <w:sz w:val="20"/>
                <w:szCs w:val="20"/>
              </w:rPr>
              <w:t>Years 2-4</w:t>
            </w:r>
          </w:p>
        </w:tc>
      </w:tr>
      <w:tr w:rsidR="00D00107" w:rsidRPr="00D00107" w14:paraId="29BCBFA2" w14:textId="77777777" w:rsidTr="00FA7234">
        <w:trPr>
          <w:trHeight w:val="548"/>
        </w:trPr>
        <w:tc>
          <w:tcPr>
            <w:tcW w:w="5755" w:type="dxa"/>
            <w:gridSpan w:val="2"/>
          </w:tcPr>
          <w:p w14:paraId="3922631C" w14:textId="77777777" w:rsidR="00D00107" w:rsidRPr="00D00107" w:rsidRDefault="00D00107" w:rsidP="00D00107">
            <w:pPr>
              <w:ind w:left="336"/>
              <w:contextualSpacing/>
              <w:rPr>
                <w:rFonts w:ascii="Arial" w:hAnsi="Arial" w:cs="Arial"/>
                <w:sz w:val="20"/>
                <w:szCs w:val="20"/>
              </w:rPr>
            </w:pPr>
            <w:r w:rsidRPr="00D00107">
              <w:rPr>
                <w:rFonts w:ascii="Arial" w:hAnsi="Arial" w:cs="Arial"/>
                <w:sz w:val="20"/>
                <w:szCs w:val="20"/>
              </w:rPr>
              <w:t>Improved collaboration between Elbert Partners for Health, the community and schools will be demonstrated through joint meetings, increased partnerships, and evidence of communications.</w:t>
            </w:r>
          </w:p>
        </w:tc>
        <w:tc>
          <w:tcPr>
            <w:tcW w:w="2940" w:type="dxa"/>
            <w:gridSpan w:val="3"/>
          </w:tcPr>
          <w:p w14:paraId="77410435" w14:textId="77777777" w:rsidR="00D00107" w:rsidRPr="00D00107" w:rsidRDefault="00D00107" w:rsidP="00D00107">
            <w:pPr>
              <w:rPr>
                <w:rFonts w:ascii="Arial" w:hAnsi="Arial" w:cs="Arial"/>
                <w:sz w:val="20"/>
                <w:szCs w:val="20"/>
              </w:rPr>
            </w:pPr>
            <w:r w:rsidRPr="00D00107">
              <w:rPr>
                <w:rFonts w:ascii="Arial" w:hAnsi="Arial" w:cs="Arial"/>
                <w:sz w:val="20"/>
                <w:szCs w:val="20"/>
              </w:rPr>
              <w:t>Sign-in sheets, self-reporting of partnerships, communication artifacts</w:t>
            </w:r>
          </w:p>
        </w:tc>
        <w:tc>
          <w:tcPr>
            <w:tcW w:w="1542" w:type="dxa"/>
          </w:tcPr>
          <w:p w14:paraId="144B59B2" w14:textId="77777777" w:rsidR="00D00107" w:rsidRPr="00D00107" w:rsidRDefault="00D00107" w:rsidP="00D00107">
            <w:pPr>
              <w:rPr>
                <w:rFonts w:ascii="Arial" w:hAnsi="Arial" w:cs="Arial"/>
                <w:sz w:val="20"/>
                <w:szCs w:val="20"/>
              </w:rPr>
            </w:pPr>
            <w:r w:rsidRPr="00D00107">
              <w:rPr>
                <w:rFonts w:ascii="Arial" w:hAnsi="Arial" w:cs="Arial"/>
                <w:sz w:val="20"/>
                <w:szCs w:val="20"/>
              </w:rPr>
              <w:t>Years 3-4</w:t>
            </w:r>
          </w:p>
        </w:tc>
      </w:tr>
      <w:tr w:rsidR="00D00107" w:rsidRPr="00D00107" w14:paraId="56BB74BF" w14:textId="77777777" w:rsidTr="00FA7234">
        <w:trPr>
          <w:trHeight w:val="800"/>
        </w:trPr>
        <w:tc>
          <w:tcPr>
            <w:tcW w:w="5755" w:type="dxa"/>
            <w:gridSpan w:val="2"/>
          </w:tcPr>
          <w:p w14:paraId="491065A5" w14:textId="77777777" w:rsidR="00D00107" w:rsidRPr="00D00107" w:rsidRDefault="00D00107" w:rsidP="00D00107">
            <w:pPr>
              <w:ind w:left="336"/>
              <w:contextualSpacing/>
              <w:rPr>
                <w:rFonts w:ascii="Arial" w:hAnsi="Arial" w:cs="Arial"/>
                <w:sz w:val="20"/>
                <w:szCs w:val="20"/>
              </w:rPr>
            </w:pPr>
            <w:r w:rsidRPr="00D00107">
              <w:rPr>
                <w:rFonts w:ascii="Arial" w:hAnsi="Arial" w:cs="Arial"/>
                <w:sz w:val="20"/>
                <w:szCs w:val="20"/>
              </w:rPr>
              <w:t xml:space="preserve"> High school students and community members report increased awareness about existing vocational training opportunities.</w:t>
            </w:r>
          </w:p>
        </w:tc>
        <w:tc>
          <w:tcPr>
            <w:tcW w:w="2940" w:type="dxa"/>
            <w:gridSpan w:val="3"/>
          </w:tcPr>
          <w:p w14:paraId="151842D6" w14:textId="77777777" w:rsidR="00D00107" w:rsidRPr="00D00107" w:rsidRDefault="00D00107" w:rsidP="00D00107">
            <w:pPr>
              <w:rPr>
                <w:rFonts w:ascii="Arial" w:hAnsi="Arial" w:cs="Arial"/>
                <w:sz w:val="20"/>
                <w:szCs w:val="20"/>
              </w:rPr>
            </w:pPr>
            <w:r w:rsidRPr="00D00107">
              <w:rPr>
                <w:rFonts w:ascii="Arial" w:hAnsi="Arial" w:cs="Arial"/>
                <w:sz w:val="20"/>
                <w:szCs w:val="20"/>
              </w:rPr>
              <w:t>Surveys, focus groups, utilization of services</w:t>
            </w:r>
          </w:p>
        </w:tc>
        <w:tc>
          <w:tcPr>
            <w:tcW w:w="1542" w:type="dxa"/>
          </w:tcPr>
          <w:p w14:paraId="5EC8C1B0" w14:textId="77777777" w:rsidR="00D00107" w:rsidRPr="00D00107" w:rsidRDefault="00D00107" w:rsidP="00D00107">
            <w:pPr>
              <w:rPr>
                <w:rFonts w:ascii="Arial" w:hAnsi="Arial" w:cs="Arial"/>
                <w:sz w:val="20"/>
                <w:szCs w:val="20"/>
              </w:rPr>
            </w:pPr>
            <w:r w:rsidRPr="00D00107">
              <w:rPr>
                <w:rFonts w:ascii="Arial" w:hAnsi="Arial" w:cs="Arial"/>
                <w:sz w:val="20"/>
                <w:szCs w:val="20"/>
              </w:rPr>
              <w:t>Years 2-4</w:t>
            </w:r>
          </w:p>
        </w:tc>
      </w:tr>
      <w:tr w:rsidR="00D00107" w:rsidRPr="00D00107" w14:paraId="0EE39BA3" w14:textId="77777777" w:rsidTr="00FA7234">
        <w:trPr>
          <w:trHeight w:val="530"/>
        </w:trPr>
        <w:tc>
          <w:tcPr>
            <w:tcW w:w="5755" w:type="dxa"/>
            <w:gridSpan w:val="2"/>
          </w:tcPr>
          <w:p w14:paraId="707AAE3B" w14:textId="77777777" w:rsidR="00D00107" w:rsidRPr="00D00107" w:rsidRDefault="00D00107" w:rsidP="00D00107">
            <w:pPr>
              <w:rPr>
                <w:rFonts w:ascii="Arial" w:hAnsi="Arial" w:cs="Arial"/>
                <w:b/>
                <w:i/>
                <w:sz w:val="20"/>
                <w:szCs w:val="20"/>
              </w:rPr>
            </w:pPr>
            <w:r w:rsidRPr="00D00107">
              <w:rPr>
                <w:rFonts w:ascii="Arial" w:hAnsi="Arial" w:cs="Arial"/>
                <w:sz w:val="20"/>
                <w:szCs w:val="20"/>
              </w:rPr>
              <w:t xml:space="preserve">       Schools will report improved attendance rates.</w:t>
            </w:r>
          </w:p>
        </w:tc>
        <w:tc>
          <w:tcPr>
            <w:tcW w:w="2940" w:type="dxa"/>
            <w:gridSpan w:val="3"/>
          </w:tcPr>
          <w:p w14:paraId="2D7B0E63" w14:textId="77777777" w:rsidR="00D00107" w:rsidRPr="00D00107" w:rsidRDefault="00D00107" w:rsidP="00D00107">
            <w:pPr>
              <w:rPr>
                <w:rFonts w:ascii="Arial" w:hAnsi="Arial" w:cs="Arial"/>
                <w:sz w:val="20"/>
                <w:szCs w:val="20"/>
              </w:rPr>
            </w:pPr>
            <w:r w:rsidRPr="00D00107">
              <w:rPr>
                <w:rFonts w:ascii="Arial" w:hAnsi="Arial" w:cs="Arial"/>
                <w:sz w:val="20"/>
                <w:szCs w:val="20"/>
              </w:rPr>
              <w:t>Attendance records</w:t>
            </w:r>
          </w:p>
        </w:tc>
        <w:tc>
          <w:tcPr>
            <w:tcW w:w="1542" w:type="dxa"/>
          </w:tcPr>
          <w:p w14:paraId="64E3B6AB" w14:textId="77777777" w:rsidR="00D00107" w:rsidRPr="00D00107" w:rsidRDefault="00D00107" w:rsidP="00D00107">
            <w:pPr>
              <w:rPr>
                <w:rFonts w:ascii="Arial" w:hAnsi="Arial" w:cs="Arial"/>
                <w:sz w:val="20"/>
                <w:szCs w:val="20"/>
              </w:rPr>
            </w:pPr>
            <w:r w:rsidRPr="00D00107">
              <w:rPr>
                <w:rFonts w:ascii="Arial" w:hAnsi="Arial" w:cs="Arial"/>
                <w:sz w:val="20"/>
                <w:szCs w:val="20"/>
              </w:rPr>
              <w:t>Years 3 and 4</w:t>
            </w:r>
          </w:p>
        </w:tc>
      </w:tr>
      <w:tr w:rsidR="00D00107" w:rsidRPr="00D00107" w14:paraId="28D0919E" w14:textId="77777777" w:rsidTr="00FA7234">
        <w:trPr>
          <w:trHeight w:val="512"/>
        </w:trPr>
        <w:tc>
          <w:tcPr>
            <w:tcW w:w="5755" w:type="dxa"/>
            <w:gridSpan w:val="2"/>
            <w:tcBorders>
              <w:bottom w:val="single" w:sz="4" w:space="0" w:color="auto"/>
            </w:tcBorders>
          </w:tcPr>
          <w:p w14:paraId="4CD663B4" w14:textId="77777777" w:rsidR="00D00107" w:rsidRPr="00D00107" w:rsidRDefault="00D00107" w:rsidP="00D00107">
            <w:pPr>
              <w:ind w:left="420"/>
              <w:contextualSpacing/>
              <w:rPr>
                <w:rFonts w:ascii="Arial" w:hAnsi="Arial" w:cs="Arial"/>
                <w:sz w:val="20"/>
                <w:szCs w:val="20"/>
              </w:rPr>
            </w:pPr>
            <w:r w:rsidRPr="00D00107">
              <w:rPr>
                <w:rFonts w:ascii="Arial" w:hAnsi="Arial" w:cs="Arial"/>
                <w:sz w:val="20"/>
                <w:szCs w:val="20"/>
              </w:rPr>
              <w:t xml:space="preserve">Schools will report higher academic achievement by students. </w:t>
            </w:r>
          </w:p>
        </w:tc>
        <w:tc>
          <w:tcPr>
            <w:tcW w:w="2940" w:type="dxa"/>
            <w:gridSpan w:val="3"/>
          </w:tcPr>
          <w:p w14:paraId="57BBBFAA" w14:textId="77777777" w:rsidR="00D00107" w:rsidRPr="00D00107" w:rsidRDefault="00D00107" w:rsidP="00D00107">
            <w:pPr>
              <w:rPr>
                <w:rFonts w:ascii="Arial" w:hAnsi="Arial" w:cs="Arial"/>
                <w:sz w:val="20"/>
                <w:szCs w:val="20"/>
              </w:rPr>
            </w:pPr>
            <w:r w:rsidRPr="00D00107">
              <w:rPr>
                <w:rFonts w:ascii="Arial" w:hAnsi="Arial" w:cs="Arial"/>
                <w:sz w:val="20"/>
                <w:szCs w:val="20"/>
              </w:rPr>
              <w:t>Georgia Milestones Assessment</w:t>
            </w:r>
          </w:p>
        </w:tc>
        <w:tc>
          <w:tcPr>
            <w:tcW w:w="1542" w:type="dxa"/>
          </w:tcPr>
          <w:p w14:paraId="58B4BD57" w14:textId="77777777" w:rsidR="00D00107" w:rsidRPr="00D00107" w:rsidRDefault="00D00107" w:rsidP="00D00107">
            <w:pPr>
              <w:rPr>
                <w:rFonts w:ascii="Arial" w:hAnsi="Arial" w:cs="Arial"/>
                <w:sz w:val="20"/>
                <w:szCs w:val="20"/>
              </w:rPr>
            </w:pPr>
            <w:r w:rsidRPr="00D00107">
              <w:rPr>
                <w:rFonts w:ascii="Arial" w:hAnsi="Arial" w:cs="Arial"/>
                <w:sz w:val="20"/>
                <w:szCs w:val="20"/>
              </w:rPr>
              <w:t>Year 4</w:t>
            </w:r>
          </w:p>
        </w:tc>
      </w:tr>
      <w:tr w:rsidR="00D00107" w:rsidRPr="00D00107" w14:paraId="1BB2E23B" w14:textId="77777777" w:rsidTr="00FA7234">
        <w:tc>
          <w:tcPr>
            <w:tcW w:w="5755" w:type="dxa"/>
            <w:gridSpan w:val="2"/>
            <w:tcBorders>
              <w:bottom w:val="nil"/>
            </w:tcBorders>
          </w:tcPr>
          <w:p w14:paraId="646F1A29" w14:textId="77777777" w:rsidR="00D00107" w:rsidRPr="00D00107" w:rsidRDefault="00D00107" w:rsidP="00D00107">
            <w:pPr>
              <w:ind w:left="360"/>
              <w:rPr>
                <w:rFonts w:ascii="Arial" w:hAnsi="Arial" w:cs="Arial"/>
                <w:sz w:val="20"/>
                <w:szCs w:val="20"/>
              </w:rPr>
            </w:pPr>
            <w:r w:rsidRPr="00D00107">
              <w:rPr>
                <w:rFonts w:ascii="Arial" w:hAnsi="Arial" w:cs="Arial"/>
                <w:sz w:val="20"/>
                <w:szCs w:val="20"/>
              </w:rPr>
              <w:t>Athens Technical College will report higher attendance rates by Elbert County Residents</w:t>
            </w:r>
          </w:p>
        </w:tc>
        <w:tc>
          <w:tcPr>
            <w:tcW w:w="2940" w:type="dxa"/>
            <w:gridSpan w:val="3"/>
          </w:tcPr>
          <w:p w14:paraId="154B86D7" w14:textId="77777777" w:rsidR="00D00107" w:rsidRPr="00D00107" w:rsidRDefault="00D00107" w:rsidP="00D00107">
            <w:pPr>
              <w:rPr>
                <w:rFonts w:ascii="Arial" w:hAnsi="Arial" w:cs="Arial"/>
                <w:sz w:val="20"/>
                <w:szCs w:val="20"/>
              </w:rPr>
            </w:pPr>
            <w:r w:rsidRPr="00D00107">
              <w:rPr>
                <w:rFonts w:ascii="Arial" w:hAnsi="Arial" w:cs="Arial"/>
                <w:sz w:val="20"/>
                <w:szCs w:val="20"/>
              </w:rPr>
              <w:t>ATC enrollment records</w:t>
            </w:r>
          </w:p>
        </w:tc>
        <w:tc>
          <w:tcPr>
            <w:tcW w:w="1542" w:type="dxa"/>
          </w:tcPr>
          <w:p w14:paraId="0D80A7D2" w14:textId="77777777" w:rsidR="00D00107" w:rsidRPr="00D00107" w:rsidRDefault="00D00107" w:rsidP="00D00107">
            <w:pPr>
              <w:rPr>
                <w:rFonts w:ascii="Arial" w:hAnsi="Arial" w:cs="Arial"/>
                <w:sz w:val="20"/>
                <w:szCs w:val="20"/>
              </w:rPr>
            </w:pPr>
            <w:r w:rsidRPr="00D00107">
              <w:rPr>
                <w:rFonts w:ascii="Arial" w:hAnsi="Arial" w:cs="Arial"/>
                <w:sz w:val="20"/>
                <w:szCs w:val="20"/>
              </w:rPr>
              <w:t>Year 3 and 4</w:t>
            </w:r>
          </w:p>
        </w:tc>
      </w:tr>
      <w:tr w:rsidR="00D00107" w:rsidRPr="00D00107" w14:paraId="425F382C" w14:textId="77777777" w:rsidTr="00FA7234">
        <w:tc>
          <w:tcPr>
            <w:tcW w:w="5755" w:type="dxa"/>
            <w:gridSpan w:val="2"/>
            <w:tcBorders>
              <w:bottom w:val="nil"/>
            </w:tcBorders>
          </w:tcPr>
          <w:p w14:paraId="389DBB17" w14:textId="77777777" w:rsidR="00D00107" w:rsidRPr="00D00107" w:rsidRDefault="00D00107" w:rsidP="00D00107">
            <w:pPr>
              <w:ind w:left="360"/>
              <w:rPr>
                <w:rFonts w:ascii="Arial" w:hAnsi="Arial" w:cs="Arial"/>
                <w:sz w:val="20"/>
                <w:szCs w:val="20"/>
              </w:rPr>
            </w:pPr>
            <w:r w:rsidRPr="00D00107">
              <w:rPr>
                <w:rFonts w:ascii="Arial" w:hAnsi="Arial" w:cs="Arial"/>
                <w:sz w:val="20"/>
                <w:szCs w:val="20"/>
              </w:rPr>
              <w:t>Median income and wages will demonstrate increases.</w:t>
            </w:r>
          </w:p>
        </w:tc>
        <w:tc>
          <w:tcPr>
            <w:tcW w:w="2940" w:type="dxa"/>
            <w:gridSpan w:val="3"/>
          </w:tcPr>
          <w:p w14:paraId="161F2A0A" w14:textId="77777777" w:rsidR="00D00107" w:rsidRPr="00D00107" w:rsidRDefault="00D00107" w:rsidP="00D00107">
            <w:pPr>
              <w:rPr>
                <w:rFonts w:ascii="Arial" w:hAnsi="Arial" w:cs="Arial"/>
                <w:sz w:val="20"/>
                <w:szCs w:val="20"/>
              </w:rPr>
            </w:pPr>
            <w:r w:rsidRPr="00D00107">
              <w:rPr>
                <w:rFonts w:ascii="Arial" w:hAnsi="Arial" w:cs="Arial"/>
                <w:sz w:val="20"/>
                <w:szCs w:val="20"/>
              </w:rPr>
              <w:t>Wage and income data</w:t>
            </w:r>
          </w:p>
        </w:tc>
        <w:tc>
          <w:tcPr>
            <w:tcW w:w="1542" w:type="dxa"/>
          </w:tcPr>
          <w:p w14:paraId="449C7C74" w14:textId="77777777" w:rsidR="00D00107" w:rsidRPr="00D00107" w:rsidRDefault="00D00107" w:rsidP="00D00107">
            <w:pPr>
              <w:rPr>
                <w:rFonts w:ascii="Arial" w:hAnsi="Arial" w:cs="Arial"/>
                <w:sz w:val="20"/>
                <w:szCs w:val="20"/>
              </w:rPr>
            </w:pPr>
            <w:r w:rsidRPr="00D00107">
              <w:rPr>
                <w:rFonts w:ascii="Arial" w:hAnsi="Arial" w:cs="Arial"/>
                <w:sz w:val="20"/>
                <w:szCs w:val="20"/>
              </w:rPr>
              <w:t>Outside of the scope of this project.</w:t>
            </w:r>
          </w:p>
        </w:tc>
      </w:tr>
      <w:tr w:rsidR="00D00107" w:rsidRPr="00D00107" w14:paraId="08135213" w14:textId="77777777" w:rsidTr="00FA7234">
        <w:tc>
          <w:tcPr>
            <w:tcW w:w="5755" w:type="dxa"/>
            <w:gridSpan w:val="2"/>
            <w:tcBorders>
              <w:bottom w:val="nil"/>
            </w:tcBorders>
          </w:tcPr>
          <w:p w14:paraId="59FAB524" w14:textId="77777777" w:rsidR="00D00107" w:rsidRDefault="00D00107" w:rsidP="00D00107">
            <w:pPr>
              <w:ind w:left="360"/>
              <w:rPr>
                <w:rFonts w:ascii="Arial" w:hAnsi="Arial" w:cs="Arial"/>
                <w:sz w:val="20"/>
                <w:szCs w:val="20"/>
              </w:rPr>
            </w:pPr>
            <w:r w:rsidRPr="00D00107">
              <w:rPr>
                <w:rFonts w:ascii="Arial" w:hAnsi="Arial" w:cs="Arial"/>
                <w:sz w:val="20"/>
                <w:szCs w:val="20"/>
              </w:rPr>
              <w:t>The prevalence of physical illnesses known to be impacted by economic social determinants will decrease.</w:t>
            </w:r>
          </w:p>
          <w:p w14:paraId="02041906" w14:textId="77777777" w:rsidR="00D00107" w:rsidRDefault="00D00107" w:rsidP="00D00107">
            <w:pPr>
              <w:ind w:left="360"/>
              <w:rPr>
                <w:rFonts w:ascii="Arial" w:hAnsi="Arial" w:cs="Arial"/>
                <w:sz w:val="20"/>
                <w:szCs w:val="20"/>
              </w:rPr>
            </w:pPr>
          </w:p>
          <w:p w14:paraId="7240A0B7" w14:textId="77777777" w:rsidR="00D00107" w:rsidRDefault="00D00107" w:rsidP="00D00107">
            <w:pPr>
              <w:ind w:left="360"/>
              <w:rPr>
                <w:rFonts w:ascii="Arial" w:hAnsi="Arial" w:cs="Arial"/>
                <w:sz w:val="20"/>
                <w:szCs w:val="20"/>
              </w:rPr>
            </w:pPr>
          </w:p>
          <w:p w14:paraId="34628CC3" w14:textId="77777777" w:rsidR="00D00107" w:rsidRDefault="00D00107" w:rsidP="00D00107">
            <w:pPr>
              <w:ind w:left="360"/>
              <w:rPr>
                <w:rFonts w:ascii="Arial" w:hAnsi="Arial" w:cs="Arial"/>
                <w:sz w:val="20"/>
                <w:szCs w:val="20"/>
              </w:rPr>
            </w:pPr>
          </w:p>
          <w:p w14:paraId="43BEDE32" w14:textId="77777777" w:rsidR="00D00107" w:rsidRDefault="00D00107" w:rsidP="00D00107">
            <w:pPr>
              <w:ind w:left="360"/>
              <w:rPr>
                <w:rFonts w:ascii="Arial" w:hAnsi="Arial" w:cs="Arial"/>
                <w:sz w:val="20"/>
                <w:szCs w:val="20"/>
              </w:rPr>
            </w:pPr>
          </w:p>
          <w:p w14:paraId="0C5EF757" w14:textId="77777777" w:rsidR="00D00107" w:rsidRDefault="00D00107" w:rsidP="00D00107">
            <w:pPr>
              <w:ind w:left="360"/>
              <w:rPr>
                <w:rFonts w:ascii="Arial" w:hAnsi="Arial" w:cs="Arial"/>
                <w:sz w:val="20"/>
                <w:szCs w:val="20"/>
              </w:rPr>
            </w:pPr>
          </w:p>
          <w:p w14:paraId="3243698C" w14:textId="77777777" w:rsidR="00D00107" w:rsidRDefault="00D00107" w:rsidP="00D00107">
            <w:pPr>
              <w:ind w:left="360"/>
              <w:rPr>
                <w:rFonts w:ascii="Arial" w:hAnsi="Arial" w:cs="Arial"/>
                <w:sz w:val="20"/>
                <w:szCs w:val="20"/>
              </w:rPr>
            </w:pPr>
          </w:p>
          <w:p w14:paraId="5F34E863" w14:textId="77777777" w:rsidR="00D00107" w:rsidRDefault="00D00107" w:rsidP="00D00107">
            <w:pPr>
              <w:ind w:left="360"/>
              <w:rPr>
                <w:rFonts w:ascii="Arial" w:hAnsi="Arial" w:cs="Arial"/>
                <w:sz w:val="20"/>
                <w:szCs w:val="20"/>
              </w:rPr>
            </w:pPr>
          </w:p>
          <w:p w14:paraId="0BC41794" w14:textId="77777777" w:rsidR="00D00107" w:rsidRDefault="00D00107" w:rsidP="00D00107">
            <w:pPr>
              <w:ind w:left="360"/>
              <w:rPr>
                <w:rFonts w:ascii="Arial" w:hAnsi="Arial" w:cs="Arial"/>
                <w:sz w:val="20"/>
                <w:szCs w:val="20"/>
              </w:rPr>
            </w:pPr>
          </w:p>
          <w:p w14:paraId="7CC934AC" w14:textId="77777777" w:rsidR="00D00107" w:rsidRDefault="00D00107" w:rsidP="00D00107">
            <w:pPr>
              <w:ind w:left="360"/>
              <w:rPr>
                <w:rFonts w:ascii="Arial" w:hAnsi="Arial" w:cs="Arial"/>
                <w:sz w:val="20"/>
                <w:szCs w:val="20"/>
              </w:rPr>
            </w:pPr>
          </w:p>
          <w:p w14:paraId="4DF69542" w14:textId="77777777" w:rsidR="00D00107" w:rsidRDefault="00D00107" w:rsidP="00D00107">
            <w:pPr>
              <w:ind w:left="360"/>
              <w:rPr>
                <w:rFonts w:ascii="Arial" w:hAnsi="Arial" w:cs="Arial"/>
                <w:sz w:val="20"/>
                <w:szCs w:val="20"/>
              </w:rPr>
            </w:pPr>
          </w:p>
          <w:p w14:paraId="07C8D8AD" w14:textId="77777777" w:rsidR="00D00107" w:rsidRDefault="00D00107" w:rsidP="00D00107">
            <w:pPr>
              <w:ind w:left="360"/>
              <w:rPr>
                <w:rFonts w:ascii="Arial" w:hAnsi="Arial" w:cs="Arial"/>
                <w:sz w:val="20"/>
                <w:szCs w:val="20"/>
              </w:rPr>
            </w:pPr>
          </w:p>
          <w:p w14:paraId="3F2D1434" w14:textId="77777777" w:rsidR="00D00107" w:rsidRPr="00D00107" w:rsidRDefault="00D00107" w:rsidP="00D00107">
            <w:pPr>
              <w:ind w:lef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65C7915" wp14:editId="149DF765">
                      <wp:simplePos x="0" y="0"/>
                      <wp:positionH relativeFrom="column">
                        <wp:posOffset>-64135</wp:posOffset>
                      </wp:positionH>
                      <wp:positionV relativeFrom="paragraph">
                        <wp:posOffset>144145</wp:posOffset>
                      </wp:positionV>
                      <wp:extent cx="36480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H="1" flipV="1">
                                <a:off x="0" y="0"/>
                                <a:ext cx="3648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863E8" id="Straight Connector 1"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5.05pt,11.35pt" to="282.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" strokecolor="black [3200]" strokeweight=".5pt">
                      <v:stroke joinstyle="miter"/>
                    </v:line>
                  </w:pict>
                </mc:Fallback>
              </mc:AlternateContent>
            </w:r>
          </w:p>
        </w:tc>
        <w:tc>
          <w:tcPr>
            <w:tcW w:w="2940" w:type="dxa"/>
            <w:gridSpan w:val="3"/>
          </w:tcPr>
          <w:p w14:paraId="3F6CE0F0" w14:textId="77777777" w:rsidR="00D00107" w:rsidRPr="00D00107" w:rsidRDefault="00D00107" w:rsidP="00D00107">
            <w:pPr>
              <w:rPr>
                <w:rFonts w:ascii="Arial" w:hAnsi="Arial" w:cs="Arial"/>
                <w:sz w:val="20"/>
                <w:szCs w:val="20"/>
              </w:rPr>
            </w:pPr>
            <w:hyperlink r:id="rId7" w:history="1">
              <w:r w:rsidRPr="00D00107">
                <w:rPr>
                  <w:rFonts w:ascii="Arial" w:hAnsi="Arial" w:cs="Arial"/>
                  <w:color w:val="0563C1" w:themeColor="hyperlink"/>
                  <w:sz w:val="20"/>
                  <w:szCs w:val="20"/>
                  <w:u w:val="single"/>
                </w:rPr>
                <w:t>www.countyhealthrankings,org</w:t>
              </w:r>
            </w:hyperlink>
          </w:p>
        </w:tc>
        <w:tc>
          <w:tcPr>
            <w:tcW w:w="1542" w:type="dxa"/>
          </w:tcPr>
          <w:p w14:paraId="4EFE2D0E" w14:textId="77777777" w:rsidR="00D00107" w:rsidRPr="00D00107" w:rsidRDefault="00D00107" w:rsidP="00D00107">
            <w:pPr>
              <w:rPr>
                <w:rFonts w:ascii="Arial" w:hAnsi="Arial" w:cs="Arial"/>
                <w:sz w:val="20"/>
                <w:szCs w:val="20"/>
              </w:rPr>
            </w:pPr>
            <w:r w:rsidRPr="00D00107">
              <w:rPr>
                <w:rFonts w:ascii="Arial" w:hAnsi="Arial" w:cs="Arial"/>
                <w:sz w:val="20"/>
                <w:szCs w:val="20"/>
              </w:rPr>
              <w:t xml:space="preserve">Outside of the scope of this project. </w:t>
            </w:r>
          </w:p>
        </w:tc>
      </w:tr>
      <w:tr w:rsidR="00D00107" w:rsidRPr="00D00107" w14:paraId="352D8EB6" w14:textId="77777777" w:rsidTr="00FA7234">
        <w:tc>
          <w:tcPr>
            <w:tcW w:w="10237" w:type="dxa"/>
            <w:gridSpan w:val="6"/>
          </w:tcPr>
          <w:p w14:paraId="7BD2B9BD" w14:textId="77777777" w:rsidR="00D00107" w:rsidRPr="00D00107" w:rsidRDefault="00D00107" w:rsidP="00D00107">
            <w:pPr>
              <w:rPr>
                <w:rFonts w:ascii="Arial" w:hAnsi="Arial" w:cs="Arial"/>
                <w:b/>
                <w:sz w:val="26"/>
                <w:szCs w:val="26"/>
              </w:rPr>
            </w:pPr>
            <w:r w:rsidRPr="00D00107">
              <w:rPr>
                <w:rFonts w:ascii="Arial" w:hAnsi="Arial" w:cs="Arial"/>
                <w:b/>
                <w:sz w:val="26"/>
                <w:szCs w:val="26"/>
              </w:rPr>
              <w:t>Priority Area Three:  Educational Success and Job Preparedness Implementation Plan</w:t>
            </w:r>
          </w:p>
          <w:p w14:paraId="5E2C8F0E" w14:textId="77777777" w:rsidR="00D00107" w:rsidRPr="00D00107" w:rsidRDefault="00D00107" w:rsidP="00D00107">
            <w:pPr>
              <w:rPr>
                <w:rFonts w:ascii="Arial" w:hAnsi="Arial" w:cs="Arial"/>
                <w:b/>
                <w:sz w:val="26"/>
                <w:szCs w:val="26"/>
              </w:rPr>
            </w:pPr>
          </w:p>
          <w:p w14:paraId="6E78EE9D" w14:textId="6C8088A8" w:rsidR="00D00107" w:rsidRDefault="00D00107" w:rsidP="00D00107">
            <w:pPr>
              <w:rPr>
                <w:rFonts w:ascii="Arial" w:hAnsi="Arial" w:cs="Arial"/>
                <w:b/>
                <w:sz w:val="24"/>
                <w:szCs w:val="24"/>
              </w:rPr>
            </w:pPr>
            <w:r>
              <w:rPr>
                <w:rFonts w:ascii="Arial" w:hAnsi="Arial" w:cs="Arial"/>
                <w:b/>
                <w:sz w:val="24"/>
                <w:szCs w:val="24"/>
              </w:rPr>
              <w:t>G</w:t>
            </w:r>
            <w:r w:rsidRPr="00D00107">
              <w:rPr>
                <w:rFonts w:ascii="Arial" w:hAnsi="Arial" w:cs="Arial"/>
                <w:b/>
                <w:sz w:val="24"/>
                <w:szCs w:val="24"/>
              </w:rPr>
              <w:t xml:space="preserve">oal 3.1: </w:t>
            </w:r>
            <w:r w:rsidRPr="00FA7234">
              <w:rPr>
                <w:rFonts w:ascii="Arial" w:hAnsi="Arial" w:cs="Arial"/>
                <w:b/>
                <w:sz w:val="24"/>
                <w:szCs w:val="24"/>
              </w:rPr>
              <w:t>To reduce disparities in educational attainment and job preparedness for members of low-income households.</w:t>
            </w:r>
          </w:p>
          <w:p w14:paraId="793C086B" w14:textId="2DB04AAB" w:rsidR="00D00107" w:rsidRPr="00D00107" w:rsidRDefault="00D00107" w:rsidP="00D00107">
            <w:pPr>
              <w:rPr>
                <w:rFonts w:ascii="Arial" w:hAnsi="Arial" w:cs="Arial"/>
                <w:b/>
              </w:rPr>
            </w:pPr>
            <w:r>
              <w:rPr>
                <w:rFonts w:ascii="Arial" w:hAnsi="Arial" w:cs="Arial"/>
                <w:b/>
                <w:noProof/>
                <w:sz w:val="24"/>
                <w:szCs w:val="24"/>
              </w:rPr>
              <mc:AlternateContent>
                <mc:Choice Requires="wps">
                  <w:drawing>
                    <wp:anchor distT="0" distB="0" distL="114300" distR="114300" simplePos="0" relativeHeight="251666432" behindDoc="0" locked="0" layoutInCell="1" allowOverlap="1" wp14:anchorId="0B288C3A" wp14:editId="2D9838D4">
                      <wp:simplePos x="0" y="0"/>
                      <wp:positionH relativeFrom="column">
                        <wp:posOffset>-54610</wp:posOffset>
                      </wp:positionH>
                      <wp:positionV relativeFrom="paragraph">
                        <wp:posOffset>102236</wp:posOffset>
                      </wp:positionV>
                      <wp:extent cx="6477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167F68" id="Straight Connector 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8.05pt" to="505.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WptQEAALcDAAAOAAAAZHJzL2Uyb0RvYy54bWysU8GOEzEMvSPxD1HudKYV2k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" strokecolor="black [3200]" strokeweight=".5pt">
                      <v:stroke joinstyle="miter"/>
                    </v:line>
                  </w:pict>
                </mc:Fallback>
              </mc:AlternateContent>
            </w:r>
          </w:p>
          <w:p w14:paraId="0F1BF87F" w14:textId="77777777" w:rsidR="00D00107" w:rsidRPr="00D00107" w:rsidRDefault="00D00107" w:rsidP="00D00107">
            <w:pPr>
              <w:rPr>
                <w:rFonts w:ascii="Arial" w:hAnsi="Arial" w:cs="Arial"/>
                <w:b/>
              </w:rPr>
            </w:pPr>
            <w:r w:rsidRPr="00D00107">
              <w:rPr>
                <w:rFonts w:ascii="Arial" w:hAnsi="Arial" w:cs="Arial"/>
                <w:b/>
              </w:rPr>
              <w:t>Strategy 1: Promote existing vocational training programs throughout the community.</w:t>
            </w:r>
          </w:p>
          <w:p w14:paraId="3F18CAEC" w14:textId="77777777" w:rsidR="00D00107" w:rsidRPr="00D00107" w:rsidRDefault="00D00107" w:rsidP="00D00107">
            <w:pPr>
              <w:rPr>
                <w:rFonts w:ascii="Arial" w:hAnsi="Arial" w:cs="Arial"/>
                <w:b/>
              </w:rPr>
            </w:pPr>
          </w:p>
        </w:tc>
      </w:tr>
      <w:tr w:rsidR="00D00107" w:rsidRPr="00D00107" w14:paraId="661ED834" w14:textId="77777777" w:rsidTr="00FA7234">
        <w:tc>
          <w:tcPr>
            <w:tcW w:w="4543" w:type="dxa"/>
          </w:tcPr>
          <w:p w14:paraId="2FC8A0D4" w14:textId="77777777" w:rsidR="00D00107" w:rsidRPr="00D00107" w:rsidRDefault="00D00107" w:rsidP="00D00107">
            <w:pPr>
              <w:jc w:val="center"/>
              <w:rPr>
                <w:rFonts w:ascii="Arial" w:hAnsi="Arial" w:cs="Arial"/>
                <w:b/>
              </w:rPr>
            </w:pPr>
            <w:r w:rsidRPr="00D00107">
              <w:rPr>
                <w:rFonts w:ascii="Arial" w:hAnsi="Arial" w:cs="Arial"/>
                <w:b/>
              </w:rPr>
              <w:t>Action Steps</w:t>
            </w:r>
          </w:p>
        </w:tc>
        <w:tc>
          <w:tcPr>
            <w:tcW w:w="3458" w:type="dxa"/>
            <w:gridSpan w:val="2"/>
          </w:tcPr>
          <w:p w14:paraId="3ECEAE25" w14:textId="77777777" w:rsidR="00D00107" w:rsidRPr="00D00107" w:rsidRDefault="00D00107" w:rsidP="00D00107">
            <w:pPr>
              <w:jc w:val="center"/>
              <w:rPr>
                <w:rFonts w:ascii="Arial" w:hAnsi="Arial" w:cs="Arial"/>
                <w:b/>
              </w:rPr>
            </w:pPr>
            <w:r w:rsidRPr="00D00107">
              <w:rPr>
                <w:rFonts w:ascii="Arial" w:hAnsi="Arial" w:cs="Arial"/>
                <w:b/>
              </w:rPr>
              <w:t>Responsible Entities</w:t>
            </w:r>
          </w:p>
        </w:tc>
        <w:tc>
          <w:tcPr>
            <w:tcW w:w="2236" w:type="dxa"/>
            <w:gridSpan w:val="3"/>
          </w:tcPr>
          <w:p w14:paraId="19FBA613" w14:textId="77777777" w:rsidR="00D00107" w:rsidRPr="00D00107" w:rsidRDefault="00D00107" w:rsidP="00D00107">
            <w:pPr>
              <w:jc w:val="center"/>
              <w:rPr>
                <w:rFonts w:ascii="Arial" w:hAnsi="Arial" w:cs="Arial"/>
                <w:b/>
              </w:rPr>
            </w:pPr>
            <w:r w:rsidRPr="00D00107">
              <w:rPr>
                <w:rFonts w:ascii="Arial" w:hAnsi="Arial" w:cs="Arial"/>
                <w:b/>
              </w:rPr>
              <w:t>Time Frame</w:t>
            </w:r>
          </w:p>
        </w:tc>
      </w:tr>
      <w:tr w:rsidR="00D00107" w:rsidRPr="00D00107" w14:paraId="73D00992" w14:textId="77777777" w:rsidTr="00FA7234">
        <w:trPr>
          <w:trHeight w:val="2510"/>
        </w:trPr>
        <w:tc>
          <w:tcPr>
            <w:tcW w:w="4543" w:type="dxa"/>
          </w:tcPr>
          <w:p w14:paraId="485930A9" w14:textId="77777777" w:rsidR="00D00107" w:rsidRPr="00D00107" w:rsidRDefault="00D00107" w:rsidP="00D00107"/>
          <w:p w14:paraId="20ACA135" w14:textId="77777777" w:rsidR="00D00107" w:rsidRPr="00D00107" w:rsidRDefault="00D00107" w:rsidP="00D00107">
            <w:pPr>
              <w:numPr>
                <w:ilvl w:val="0"/>
                <w:numId w:val="11"/>
              </w:numPr>
              <w:contextualSpacing/>
              <w:rPr>
                <w:rFonts w:ascii="Arial" w:hAnsi="Arial" w:cs="Arial"/>
                <w:sz w:val="20"/>
              </w:rPr>
            </w:pPr>
            <w:r w:rsidRPr="00D00107">
              <w:rPr>
                <w:rFonts w:ascii="Arial" w:hAnsi="Arial" w:cs="Arial"/>
                <w:sz w:val="20"/>
              </w:rPr>
              <w:t>Collect information on existing programs</w:t>
            </w:r>
          </w:p>
          <w:p w14:paraId="19B1319E" w14:textId="77777777" w:rsidR="00D00107" w:rsidRPr="00D00107" w:rsidRDefault="00D00107" w:rsidP="00D00107">
            <w:pPr>
              <w:numPr>
                <w:ilvl w:val="0"/>
                <w:numId w:val="11"/>
              </w:numPr>
              <w:contextualSpacing/>
              <w:rPr>
                <w:rFonts w:ascii="Arial" w:hAnsi="Arial" w:cs="Arial"/>
                <w:sz w:val="20"/>
              </w:rPr>
            </w:pPr>
            <w:r w:rsidRPr="00D00107">
              <w:rPr>
                <w:rFonts w:ascii="Arial" w:hAnsi="Arial" w:cs="Arial"/>
                <w:sz w:val="20"/>
              </w:rPr>
              <w:t>Work with ECCHS to identify effective ways to present information to students and families</w:t>
            </w:r>
          </w:p>
          <w:p w14:paraId="3DC93930" w14:textId="77777777" w:rsidR="00D00107" w:rsidRPr="00D00107" w:rsidRDefault="00D00107" w:rsidP="00D00107">
            <w:pPr>
              <w:numPr>
                <w:ilvl w:val="0"/>
                <w:numId w:val="11"/>
              </w:numPr>
              <w:contextualSpacing/>
              <w:rPr>
                <w:rFonts w:ascii="Arial" w:hAnsi="Arial" w:cs="Arial"/>
                <w:sz w:val="20"/>
              </w:rPr>
            </w:pPr>
            <w:r w:rsidRPr="00D00107">
              <w:rPr>
                <w:rFonts w:ascii="Arial" w:hAnsi="Arial" w:cs="Arial"/>
                <w:sz w:val="20"/>
              </w:rPr>
              <w:t>Develop informational brochures or presentations to disseminate information</w:t>
            </w:r>
          </w:p>
          <w:p w14:paraId="6BA3C884" w14:textId="77777777" w:rsidR="00D00107" w:rsidRPr="00FA7234" w:rsidRDefault="00D00107" w:rsidP="00FA7234">
            <w:pPr>
              <w:numPr>
                <w:ilvl w:val="0"/>
                <w:numId w:val="11"/>
              </w:numPr>
              <w:contextualSpacing/>
              <w:rPr>
                <w:rFonts w:ascii="Arial" w:hAnsi="Arial" w:cs="Arial"/>
                <w:sz w:val="20"/>
              </w:rPr>
            </w:pPr>
            <w:r w:rsidRPr="00D00107">
              <w:rPr>
                <w:rFonts w:ascii="Arial" w:hAnsi="Arial" w:cs="Arial"/>
                <w:sz w:val="20"/>
              </w:rPr>
              <w:t>E</w:t>
            </w:r>
            <w:r w:rsidRPr="00D00107">
              <w:rPr>
                <w:rFonts w:ascii="Arial" w:hAnsi="Arial" w:cs="Arial"/>
                <w:sz w:val="20"/>
              </w:rPr>
              <w:t>ducate local aid/relief agencies on vocational training programs, also providing them with materials to distribute</w:t>
            </w:r>
          </w:p>
        </w:tc>
        <w:tc>
          <w:tcPr>
            <w:tcW w:w="3458" w:type="dxa"/>
            <w:gridSpan w:val="2"/>
          </w:tcPr>
          <w:p w14:paraId="0550673E" w14:textId="77777777" w:rsidR="00D00107" w:rsidRPr="00D00107" w:rsidRDefault="00D00107" w:rsidP="00D00107">
            <w:pPr>
              <w:rPr>
                <w:rFonts w:ascii="Arial" w:hAnsi="Arial" w:cs="Arial"/>
                <w:sz w:val="20"/>
                <w:szCs w:val="20"/>
              </w:rPr>
            </w:pPr>
          </w:p>
          <w:p w14:paraId="78956F97" w14:textId="77777777" w:rsidR="00D00107" w:rsidRPr="00D00107" w:rsidRDefault="00D00107" w:rsidP="00D00107">
            <w:pPr>
              <w:rPr>
                <w:rFonts w:ascii="Arial" w:hAnsi="Arial" w:cs="Arial"/>
                <w:sz w:val="20"/>
                <w:szCs w:val="20"/>
              </w:rPr>
            </w:pPr>
            <w:r w:rsidRPr="00D00107">
              <w:rPr>
                <w:rFonts w:ascii="Arial" w:hAnsi="Arial" w:cs="Arial"/>
                <w:sz w:val="20"/>
                <w:szCs w:val="20"/>
              </w:rPr>
              <w:t>ECCHS</w:t>
            </w:r>
          </w:p>
          <w:p w14:paraId="17E6EB4B" w14:textId="77777777" w:rsidR="00D00107" w:rsidRPr="00D00107" w:rsidRDefault="00D00107" w:rsidP="00D00107">
            <w:pPr>
              <w:rPr>
                <w:rFonts w:ascii="Arial" w:hAnsi="Arial" w:cs="Arial"/>
                <w:sz w:val="20"/>
                <w:szCs w:val="20"/>
              </w:rPr>
            </w:pPr>
            <w:r w:rsidRPr="00D00107">
              <w:rPr>
                <w:rFonts w:ascii="Arial" w:hAnsi="Arial" w:cs="Arial"/>
                <w:sz w:val="20"/>
                <w:szCs w:val="20"/>
              </w:rPr>
              <w:t>Athens Technical College</w:t>
            </w:r>
          </w:p>
          <w:p w14:paraId="10DD6468" w14:textId="77777777" w:rsidR="00D00107" w:rsidRPr="00D00107" w:rsidRDefault="00D00107" w:rsidP="00D00107">
            <w:pPr>
              <w:rPr>
                <w:rFonts w:ascii="Arial" w:hAnsi="Arial" w:cs="Arial"/>
                <w:sz w:val="20"/>
                <w:szCs w:val="20"/>
              </w:rPr>
            </w:pPr>
            <w:r w:rsidRPr="00D00107">
              <w:rPr>
                <w:rFonts w:ascii="Arial" w:hAnsi="Arial" w:cs="Arial"/>
                <w:sz w:val="20"/>
                <w:szCs w:val="20"/>
              </w:rPr>
              <w:t>HOPE</w:t>
            </w:r>
          </w:p>
          <w:p w14:paraId="18619A30" w14:textId="77777777" w:rsidR="00D00107" w:rsidRPr="00D00107" w:rsidRDefault="00D00107" w:rsidP="00D00107">
            <w:pPr>
              <w:rPr>
                <w:rFonts w:ascii="Arial" w:hAnsi="Arial" w:cs="Arial"/>
                <w:sz w:val="20"/>
                <w:szCs w:val="20"/>
              </w:rPr>
            </w:pPr>
            <w:r w:rsidRPr="00D00107">
              <w:rPr>
                <w:rFonts w:ascii="Arial" w:hAnsi="Arial" w:cs="Arial"/>
                <w:sz w:val="20"/>
                <w:szCs w:val="20"/>
              </w:rPr>
              <w:t>Elbert Co. Development Authority</w:t>
            </w:r>
          </w:p>
          <w:p w14:paraId="7364E3F3" w14:textId="77777777" w:rsidR="00D00107" w:rsidRPr="00D00107" w:rsidRDefault="00D00107" w:rsidP="00D00107">
            <w:pPr>
              <w:rPr>
                <w:rFonts w:ascii="Arial" w:hAnsi="Arial" w:cs="Arial"/>
                <w:sz w:val="20"/>
                <w:szCs w:val="20"/>
              </w:rPr>
            </w:pPr>
            <w:r w:rsidRPr="00D00107">
              <w:rPr>
                <w:rFonts w:ascii="Arial" w:hAnsi="Arial" w:cs="Arial"/>
                <w:sz w:val="20"/>
                <w:szCs w:val="20"/>
              </w:rPr>
              <w:t>Granite City Life Skills</w:t>
            </w:r>
          </w:p>
          <w:p w14:paraId="0089CA2E" w14:textId="77777777" w:rsidR="00D00107" w:rsidRPr="00D00107" w:rsidRDefault="00D00107" w:rsidP="00D00107">
            <w:pPr>
              <w:rPr>
                <w:rFonts w:ascii="Arial" w:hAnsi="Arial" w:cs="Arial"/>
                <w:sz w:val="20"/>
                <w:szCs w:val="20"/>
              </w:rPr>
            </w:pPr>
            <w:r w:rsidRPr="00D00107">
              <w:rPr>
                <w:rFonts w:ascii="Arial" w:hAnsi="Arial" w:cs="Arial"/>
                <w:sz w:val="20"/>
                <w:szCs w:val="20"/>
              </w:rPr>
              <w:t>EPH Education/Jobs Committee</w:t>
            </w:r>
          </w:p>
        </w:tc>
        <w:tc>
          <w:tcPr>
            <w:tcW w:w="2236" w:type="dxa"/>
            <w:gridSpan w:val="3"/>
          </w:tcPr>
          <w:p w14:paraId="411E0593" w14:textId="77777777" w:rsidR="00D00107" w:rsidRPr="00D00107" w:rsidRDefault="00D00107" w:rsidP="00D00107"/>
          <w:p w14:paraId="37C8C174" w14:textId="77777777" w:rsidR="00D00107" w:rsidRPr="00D00107" w:rsidRDefault="00D00107" w:rsidP="00D00107">
            <w:r w:rsidRPr="00D00107">
              <w:t>Steps 1-2: Year 1</w:t>
            </w:r>
          </w:p>
          <w:p w14:paraId="2BB25768" w14:textId="77777777" w:rsidR="00D00107" w:rsidRPr="00D00107" w:rsidRDefault="00D00107" w:rsidP="00D00107">
            <w:r w:rsidRPr="00D00107">
              <w:t>Steps 3-4: Years 2-4</w:t>
            </w:r>
          </w:p>
        </w:tc>
      </w:tr>
      <w:tr w:rsidR="00D00107" w:rsidRPr="00D00107" w14:paraId="6A0CE91F" w14:textId="77777777" w:rsidTr="00FA7234">
        <w:tc>
          <w:tcPr>
            <w:tcW w:w="10237" w:type="dxa"/>
            <w:gridSpan w:val="6"/>
          </w:tcPr>
          <w:p w14:paraId="7E3CE583" w14:textId="77777777" w:rsidR="00D00107" w:rsidRPr="00D00107" w:rsidRDefault="00D00107" w:rsidP="00D00107">
            <w:pPr>
              <w:rPr>
                <w:rFonts w:ascii="Arial" w:hAnsi="Arial" w:cs="Arial"/>
                <w:b/>
              </w:rPr>
            </w:pPr>
          </w:p>
          <w:p w14:paraId="013DBF9D" w14:textId="702ED784" w:rsidR="00D00107" w:rsidRPr="00D00107" w:rsidRDefault="00D00107" w:rsidP="00D00107">
            <w:pPr>
              <w:rPr>
                <w:rFonts w:ascii="Arial" w:hAnsi="Arial" w:cs="Arial"/>
                <w:b/>
              </w:rPr>
            </w:pPr>
            <w:r>
              <w:rPr>
                <w:rFonts w:ascii="Arial" w:hAnsi="Arial" w:cs="Arial"/>
                <w:b/>
              </w:rPr>
              <w:t>S</w:t>
            </w:r>
            <w:r w:rsidRPr="00D00107">
              <w:rPr>
                <w:rFonts w:ascii="Arial" w:hAnsi="Arial" w:cs="Arial"/>
                <w:b/>
              </w:rPr>
              <w:t>trategy 2:  Provide support to students and families of by supporting and enhancing existing community mentoring services</w:t>
            </w:r>
            <w:r w:rsidRPr="00D00107">
              <w:rPr>
                <w:rFonts w:ascii="Arial" w:hAnsi="Arial" w:cs="Arial"/>
                <w:b/>
              </w:rPr>
              <w:t>.</w:t>
            </w:r>
            <w:r w:rsidRPr="00D00107">
              <w:rPr>
                <w:rFonts w:ascii="Arial" w:hAnsi="Arial" w:cs="Arial"/>
                <w:b/>
              </w:rPr>
              <w:t xml:space="preserve"> </w:t>
            </w:r>
          </w:p>
          <w:p w14:paraId="38ECA89A" w14:textId="77777777" w:rsidR="00D00107" w:rsidRPr="00D00107" w:rsidRDefault="00D00107" w:rsidP="00D00107">
            <w:pPr>
              <w:rPr>
                <w:rFonts w:ascii="Arial" w:hAnsi="Arial" w:cs="Arial"/>
                <w:b/>
              </w:rPr>
            </w:pPr>
          </w:p>
        </w:tc>
      </w:tr>
      <w:tr w:rsidR="00D00107" w:rsidRPr="00D00107" w14:paraId="79DA9875" w14:textId="77777777" w:rsidTr="00FA7234">
        <w:tc>
          <w:tcPr>
            <w:tcW w:w="4543" w:type="dxa"/>
          </w:tcPr>
          <w:p w14:paraId="0C583304" w14:textId="77777777" w:rsidR="00D00107" w:rsidRPr="00D00107" w:rsidRDefault="00D00107" w:rsidP="00D00107">
            <w:pPr>
              <w:jc w:val="center"/>
              <w:rPr>
                <w:rFonts w:ascii="Arial" w:hAnsi="Arial" w:cs="Arial"/>
                <w:b/>
              </w:rPr>
            </w:pPr>
            <w:r w:rsidRPr="00D00107">
              <w:rPr>
                <w:rFonts w:ascii="Arial" w:hAnsi="Arial" w:cs="Arial"/>
                <w:b/>
              </w:rPr>
              <w:t>Action Steps</w:t>
            </w:r>
          </w:p>
        </w:tc>
        <w:tc>
          <w:tcPr>
            <w:tcW w:w="3458" w:type="dxa"/>
            <w:gridSpan w:val="2"/>
          </w:tcPr>
          <w:p w14:paraId="2EA9D162" w14:textId="77777777" w:rsidR="00D00107" w:rsidRPr="00D00107" w:rsidRDefault="00D00107" w:rsidP="00D00107">
            <w:pPr>
              <w:jc w:val="center"/>
              <w:rPr>
                <w:rFonts w:ascii="Arial" w:hAnsi="Arial" w:cs="Arial"/>
                <w:b/>
              </w:rPr>
            </w:pPr>
            <w:r w:rsidRPr="00D00107">
              <w:rPr>
                <w:rFonts w:ascii="Arial" w:hAnsi="Arial" w:cs="Arial"/>
                <w:b/>
              </w:rPr>
              <w:t>Responsible Entities</w:t>
            </w:r>
          </w:p>
        </w:tc>
        <w:tc>
          <w:tcPr>
            <w:tcW w:w="2236" w:type="dxa"/>
            <w:gridSpan w:val="3"/>
          </w:tcPr>
          <w:p w14:paraId="43D26788" w14:textId="77777777" w:rsidR="00D00107" w:rsidRPr="00D00107" w:rsidRDefault="00D00107" w:rsidP="00D00107">
            <w:pPr>
              <w:jc w:val="center"/>
              <w:rPr>
                <w:rFonts w:ascii="Arial" w:hAnsi="Arial" w:cs="Arial"/>
                <w:b/>
              </w:rPr>
            </w:pPr>
            <w:r w:rsidRPr="00D00107">
              <w:rPr>
                <w:rFonts w:ascii="Arial" w:hAnsi="Arial" w:cs="Arial"/>
                <w:b/>
              </w:rPr>
              <w:t>Time Frame</w:t>
            </w:r>
          </w:p>
        </w:tc>
      </w:tr>
      <w:tr w:rsidR="00D00107" w:rsidRPr="00D00107" w14:paraId="7EBEB335" w14:textId="77777777" w:rsidTr="00FA7234">
        <w:trPr>
          <w:trHeight w:val="2015"/>
        </w:trPr>
        <w:tc>
          <w:tcPr>
            <w:tcW w:w="4543" w:type="dxa"/>
          </w:tcPr>
          <w:p w14:paraId="5217A85B" w14:textId="77777777" w:rsidR="00D00107" w:rsidRPr="00D00107" w:rsidRDefault="00D00107" w:rsidP="00D00107">
            <w:pPr>
              <w:rPr>
                <w:rFonts w:ascii="Arial" w:hAnsi="Arial" w:cs="Arial"/>
                <w:sz w:val="20"/>
              </w:rPr>
            </w:pPr>
          </w:p>
          <w:p w14:paraId="70A27B9B" w14:textId="77777777" w:rsidR="00D00107" w:rsidRPr="00D00107" w:rsidRDefault="00D00107" w:rsidP="00D00107">
            <w:pPr>
              <w:numPr>
                <w:ilvl w:val="0"/>
                <w:numId w:val="12"/>
              </w:numPr>
              <w:contextualSpacing/>
              <w:rPr>
                <w:rFonts w:ascii="Arial" w:hAnsi="Arial" w:cs="Arial"/>
                <w:sz w:val="20"/>
                <w:szCs w:val="20"/>
              </w:rPr>
            </w:pPr>
            <w:r w:rsidRPr="00D00107">
              <w:rPr>
                <w:rFonts w:ascii="Arial" w:hAnsi="Arial" w:cs="Arial"/>
                <w:sz w:val="20"/>
                <w:szCs w:val="20"/>
              </w:rPr>
              <w:t>M</w:t>
            </w:r>
            <w:r w:rsidRPr="00D00107">
              <w:rPr>
                <w:rFonts w:ascii="Arial" w:hAnsi="Arial" w:cs="Arial"/>
                <w:sz w:val="20"/>
                <w:szCs w:val="20"/>
              </w:rPr>
              <w:t>ap education support services that are already available for students and families at Elbert County Primary and Elementary schools</w:t>
            </w:r>
            <w:r w:rsidRPr="00D00107">
              <w:rPr>
                <w:rFonts w:ascii="Arial" w:hAnsi="Arial" w:cs="Arial"/>
                <w:sz w:val="20"/>
                <w:szCs w:val="20"/>
              </w:rPr>
              <w:t>.</w:t>
            </w:r>
          </w:p>
          <w:p w14:paraId="246CCD44" w14:textId="77777777" w:rsidR="00D00107" w:rsidRPr="00D00107" w:rsidRDefault="00D00107" w:rsidP="00D00107">
            <w:pPr>
              <w:numPr>
                <w:ilvl w:val="0"/>
                <w:numId w:val="12"/>
              </w:numPr>
              <w:contextualSpacing/>
              <w:rPr>
                <w:rFonts w:ascii="Arial" w:hAnsi="Arial" w:cs="Arial"/>
                <w:sz w:val="20"/>
                <w:szCs w:val="20"/>
              </w:rPr>
            </w:pPr>
            <w:r w:rsidRPr="00D00107">
              <w:rPr>
                <w:rFonts w:ascii="Arial" w:hAnsi="Arial" w:cs="Arial"/>
                <w:sz w:val="20"/>
                <w:szCs w:val="20"/>
              </w:rPr>
              <w:t>Support and enhance existing programs with funding and resources to continue/expand services.</w:t>
            </w:r>
          </w:p>
          <w:p w14:paraId="1CF74A0D" w14:textId="77777777" w:rsidR="00D00107" w:rsidRPr="00D00107" w:rsidRDefault="00D00107" w:rsidP="00FA7234">
            <w:pPr>
              <w:ind w:left="720"/>
              <w:contextualSpacing/>
            </w:pPr>
          </w:p>
        </w:tc>
        <w:tc>
          <w:tcPr>
            <w:tcW w:w="3458" w:type="dxa"/>
            <w:gridSpan w:val="2"/>
          </w:tcPr>
          <w:p w14:paraId="55E09948" w14:textId="77777777" w:rsidR="00D00107" w:rsidRPr="00D00107" w:rsidRDefault="00D00107" w:rsidP="00D00107">
            <w:pPr>
              <w:rPr>
                <w:rFonts w:ascii="Arial" w:hAnsi="Arial" w:cs="Arial"/>
                <w:sz w:val="20"/>
                <w:szCs w:val="20"/>
              </w:rPr>
            </w:pPr>
          </w:p>
          <w:p w14:paraId="246540B7" w14:textId="77777777" w:rsidR="00D00107" w:rsidRPr="00D00107" w:rsidRDefault="00D00107" w:rsidP="00D00107">
            <w:pPr>
              <w:rPr>
                <w:rFonts w:ascii="Arial" w:hAnsi="Arial" w:cs="Arial"/>
                <w:sz w:val="20"/>
                <w:szCs w:val="20"/>
              </w:rPr>
            </w:pPr>
            <w:r w:rsidRPr="00D00107">
              <w:rPr>
                <w:rFonts w:ascii="Arial" w:hAnsi="Arial" w:cs="Arial"/>
                <w:sz w:val="20"/>
                <w:szCs w:val="20"/>
              </w:rPr>
              <w:t>Elbert Co. Primary School</w:t>
            </w:r>
          </w:p>
          <w:p w14:paraId="5B7072FD" w14:textId="77777777" w:rsidR="00D00107" w:rsidRPr="00D00107" w:rsidRDefault="00D00107" w:rsidP="00D00107">
            <w:pPr>
              <w:rPr>
                <w:rFonts w:ascii="Arial" w:hAnsi="Arial" w:cs="Arial"/>
                <w:sz w:val="20"/>
                <w:szCs w:val="20"/>
              </w:rPr>
            </w:pPr>
            <w:r w:rsidRPr="00D00107">
              <w:rPr>
                <w:rFonts w:ascii="Arial" w:hAnsi="Arial" w:cs="Arial"/>
                <w:sz w:val="20"/>
                <w:szCs w:val="20"/>
              </w:rPr>
              <w:t>Elbert Co. Elementary School</w:t>
            </w:r>
          </w:p>
          <w:p w14:paraId="03F82AD5" w14:textId="77777777" w:rsidR="00D00107" w:rsidRPr="00D00107" w:rsidRDefault="00D00107" w:rsidP="00D00107">
            <w:pPr>
              <w:rPr>
                <w:rFonts w:ascii="Arial" w:hAnsi="Arial" w:cs="Arial"/>
                <w:sz w:val="20"/>
                <w:szCs w:val="20"/>
              </w:rPr>
            </w:pPr>
            <w:r w:rsidRPr="00D00107">
              <w:rPr>
                <w:rFonts w:ascii="Arial" w:hAnsi="Arial" w:cs="Arial"/>
                <w:sz w:val="20"/>
                <w:szCs w:val="20"/>
              </w:rPr>
              <w:t>EPH Education/Jobs Committee</w:t>
            </w:r>
          </w:p>
          <w:p w14:paraId="34584C45" w14:textId="77777777" w:rsidR="00B94403" w:rsidRDefault="00D00107" w:rsidP="00D00107">
            <w:pPr>
              <w:rPr>
                <w:rFonts w:ascii="Arial" w:hAnsi="Arial" w:cs="Arial"/>
                <w:sz w:val="20"/>
                <w:szCs w:val="20"/>
              </w:rPr>
            </w:pPr>
            <w:r w:rsidRPr="00D00107" w:rsidDel="00C668AE">
              <w:rPr>
                <w:rFonts w:ascii="Arial" w:hAnsi="Arial" w:cs="Arial"/>
                <w:sz w:val="20"/>
                <w:szCs w:val="20"/>
              </w:rPr>
              <w:t>Concerned Men of Elbert Co</w:t>
            </w:r>
          </w:p>
          <w:p w14:paraId="42FD16E3" w14:textId="3AE66909" w:rsidR="00D00107" w:rsidRPr="00D00107" w:rsidRDefault="00D00107" w:rsidP="00D00107">
            <w:pPr>
              <w:rPr>
                <w:rFonts w:ascii="Arial" w:hAnsi="Arial" w:cs="Arial"/>
                <w:sz w:val="20"/>
                <w:szCs w:val="20"/>
              </w:rPr>
            </w:pPr>
            <w:r w:rsidRPr="00D00107">
              <w:rPr>
                <w:rFonts w:ascii="Arial" w:hAnsi="Arial" w:cs="Arial"/>
                <w:sz w:val="20"/>
                <w:szCs w:val="20"/>
              </w:rPr>
              <w:t>Granite City Life Skills</w:t>
            </w:r>
          </w:p>
          <w:p w14:paraId="0263E872" w14:textId="5FD0163A" w:rsidR="00D00107" w:rsidRPr="00D00107" w:rsidRDefault="00D00107" w:rsidP="00D00107">
            <w:pPr>
              <w:rPr>
                <w:rFonts w:ascii="Arial" w:hAnsi="Arial" w:cs="Arial"/>
                <w:sz w:val="20"/>
                <w:szCs w:val="20"/>
              </w:rPr>
            </w:pPr>
            <w:r w:rsidRPr="00D00107">
              <w:rPr>
                <w:rFonts w:ascii="Arial" w:hAnsi="Arial" w:cs="Arial"/>
                <w:sz w:val="20"/>
                <w:szCs w:val="20"/>
              </w:rPr>
              <w:t>Other</w:t>
            </w:r>
            <w:r w:rsidRPr="00D00107">
              <w:rPr>
                <w:rFonts w:ascii="Arial" w:hAnsi="Arial" w:cs="Arial"/>
                <w:sz w:val="20"/>
                <w:szCs w:val="20"/>
              </w:rPr>
              <w:t xml:space="preserve"> currently un-identified community mentor organizations</w:t>
            </w:r>
          </w:p>
        </w:tc>
        <w:tc>
          <w:tcPr>
            <w:tcW w:w="2236" w:type="dxa"/>
            <w:gridSpan w:val="3"/>
          </w:tcPr>
          <w:p w14:paraId="4DD9190E" w14:textId="77777777" w:rsidR="00D00107" w:rsidRPr="00D00107" w:rsidRDefault="00D00107" w:rsidP="00D00107">
            <w:pPr>
              <w:rPr>
                <w:rFonts w:ascii="Arial" w:hAnsi="Arial" w:cs="Arial"/>
                <w:sz w:val="20"/>
              </w:rPr>
            </w:pPr>
          </w:p>
          <w:p w14:paraId="1CA31E69" w14:textId="77777777" w:rsidR="00D00107" w:rsidRPr="00D00107" w:rsidRDefault="00D00107" w:rsidP="00D00107">
            <w:pPr>
              <w:rPr>
                <w:rFonts w:ascii="Arial" w:hAnsi="Arial" w:cs="Arial"/>
                <w:sz w:val="20"/>
              </w:rPr>
            </w:pPr>
            <w:r w:rsidRPr="00D00107">
              <w:rPr>
                <w:rFonts w:ascii="Arial" w:hAnsi="Arial" w:cs="Arial"/>
                <w:sz w:val="20"/>
              </w:rPr>
              <w:t>Step 1: Year 1</w:t>
            </w:r>
          </w:p>
          <w:p w14:paraId="38D250FA" w14:textId="77777777" w:rsidR="00D00107" w:rsidRPr="00D00107" w:rsidRDefault="00D00107" w:rsidP="00D00107">
            <w:pPr>
              <w:rPr>
                <w:rFonts w:ascii="Arial" w:hAnsi="Arial" w:cs="Arial"/>
                <w:sz w:val="20"/>
              </w:rPr>
            </w:pPr>
            <w:r w:rsidRPr="00D00107">
              <w:rPr>
                <w:rFonts w:ascii="Arial" w:hAnsi="Arial" w:cs="Arial"/>
                <w:sz w:val="20"/>
              </w:rPr>
              <w:t>Step 2: Years 1-4</w:t>
            </w:r>
          </w:p>
          <w:p w14:paraId="03C3847F" w14:textId="77777777" w:rsidR="00D00107" w:rsidRPr="00D00107" w:rsidRDefault="00D00107" w:rsidP="00D00107">
            <w:pPr>
              <w:rPr>
                <w:rFonts w:ascii="Arial" w:hAnsi="Arial" w:cs="Arial"/>
                <w:sz w:val="20"/>
              </w:rPr>
            </w:pPr>
            <w:r w:rsidRPr="00D00107" w:rsidDel="00C668AE">
              <w:rPr>
                <w:rFonts w:ascii="Arial" w:hAnsi="Arial" w:cs="Arial"/>
                <w:sz w:val="20"/>
              </w:rPr>
              <w:t>Step 5: Years 2-4</w:t>
            </w:r>
          </w:p>
        </w:tc>
      </w:tr>
      <w:tr w:rsidR="00D00107" w:rsidRPr="00D00107" w14:paraId="6781EE3C" w14:textId="77777777" w:rsidTr="00FA7234">
        <w:tc>
          <w:tcPr>
            <w:tcW w:w="10237" w:type="dxa"/>
            <w:gridSpan w:val="6"/>
          </w:tcPr>
          <w:p w14:paraId="74EDE57F" w14:textId="77777777" w:rsidR="00D00107" w:rsidRPr="00D00107" w:rsidRDefault="00D00107" w:rsidP="00D00107">
            <w:pPr>
              <w:rPr>
                <w:rFonts w:ascii="Arial" w:hAnsi="Arial" w:cs="Arial"/>
                <w:b/>
                <w:szCs w:val="24"/>
              </w:rPr>
            </w:pPr>
          </w:p>
          <w:p w14:paraId="658A330B" w14:textId="77777777" w:rsidR="00D00107" w:rsidRPr="00D00107" w:rsidRDefault="00D00107" w:rsidP="00D00107">
            <w:pPr>
              <w:rPr>
                <w:rFonts w:ascii="Arial" w:hAnsi="Arial" w:cs="Arial"/>
                <w:b/>
                <w:szCs w:val="24"/>
              </w:rPr>
            </w:pPr>
            <w:r w:rsidRPr="00FA7234">
              <w:rPr>
                <w:rFonts w:ascii="Arial" w:hAnsi="Arial" w:cs="Arial"/>
                <w:b/>
                <w:szCs w:val="24"/>
              </w:rPr>
              <w:t>Strategy 3:  Implement a family coaching program for at-risk students in K-3</w:t>
            </w:r>
            <w:r w:rsidRPr="00FA7234">
              <w:rPr>
                <w:rFonts w:ascii="Arial" w:hAnsi="Arial" w:cs="Arial"/>
                <w:b/>
                <w:szCs w:val="24"/>
                <w:vertAlign w:val="superscript"/>
              </w:rPr>
              <w:t>rd</w:t>
            </w:r>
            <w:r w:rsidRPr="00FA7234">
              <w:rPr>
                <w:rFonts w:ascii="Arial" w:hAnsi="Arial" w:cs="Arial"/>
                <w:b/>
                <w:szCs w:val="24"/>
              </w:rPr>
              <w:t xml:space="preserve"> grade.</w:t>
            </w:r>
          </w:p>
          <w:p w14:paraId="01D51B38" w14:textId="77777777" w:rsidR="00D00107" w:rsidRPr="00FA7234" w:rsidRDefault="00D00107" w:rsidP="00D00107">
            <w:pPr>
              <w:rPr>
                <w:rFonts w:ascii="Arial" w:hAnsi="Arial" w:cs="Arial"/>
                <w:b/>
                <w:sz w:val="24"/>
                <w:szCs w:val="24"/>
              </w:rPr>
            </w:pPr>
          </w:p>
        </w:tc>
      </w:tr>
      <w:tr w:rsidR="00D00107" w:rsidRPr="00D00107" w14:paraId="72ABA0C8" w14:textId="77777777" w:rsidTr="00FA7234">
        <w:trPr>
          <w:trHeight w:val="3428"/>
        </w:trPr>
        <w:tc>
          <w:tcPr>
            <w:tcW w:w="4543" w:type="dxa"/>
          </w:tcPr>
          <w:p w14:paraId="7E9D6B28" w14:textId="77777777" w:rsidR="00D00107" w:rsidRPr="00D00107" w:rsidRDefault="00D00107" w:rsidP="00FA7234">
            <w:pPr>
              <w:numPr>
                <w:ilvl w:val="0"/>
                <w:numId w:val="5"/>
              </w:numPr>
              <w:contextualSpacing/>
              <w:rPr>
                <w:rFonts w:ascii="Arial" w:hAnsi="Arial" w:cs="Arial"/>
                <w:sz w:val="20"/>
                <w:szCs w:val="20"/>
              </w:rPr>
            </w:pPr>
            <w:r w:rsidRPr="00FA7234">
              <w:rPr>
                <w:rFonts w:ascii="Arial" w:hAnsi="Arial" w:cs="Arial"/>
                <w:sz w:val="20"/>
                <w:szCs w:val="20"/>
              </w:rPr>
              <w:t>Create work group to work with school system and other community-based groups to develop additional non-academic supports for students and their families (Family Coaching Program)</w:t>
            </w:r>
            <w:r w:rsidRPr="00D00107">
              <w:rPr>
                <w:rFonts w:ascii="Arial" w:hAnsi="Arial" w:cs="Arial"/>
                <w:sz w:val="20"/>
                <w:szCs w:val="20"/>
              </w:rPr>
              <w:t>.</w:t>
            </w:r>
          </w:p>
          <w:p w14:paraId="7824DBEF" w14:textId="77777777" w:rsidR="00D00107" w:rsidRPr="00B94403" w:rsidRDefault="00D00107" w:rsidP="00FA7234">
            <w:pPr>
              <w:numPr>
                <w:ilvl w:val="0"/>
                <w:numId w:val="5"/>
              </w:numPr>
              <w:contextualSpacing/>
              <w:rPr>
                <w:rFonts w:ascii="Arial" w:hAnsi="Arial" w:cs="Arial"/>
                <w:sz w:val="20"/>
                <w:szCs w:val="20"/>
              </w:rPr>
            </w:pPr>
            <w:r w:rsidRPr="00FA7234">
              <w:rPr>
                <w:rFonts w:ascii="Arial" w:hAnsi="Arial" w:cs="Arial"/>
                <w:sz w:val="20"/>
                <w:szCs w:val="20"/>
              </w:rPr>
              <w:t xml:space="preserve">Research best practice and </w:t>
            </w:r>
            <w:r w:rsidRPr="00B94403">
              <w:rPr>
                <w:rFonts w:ascii="Arial" w:hAnsi="Arial" w:cs="Arial"/>
                <w:sz w:val="20"/>
                <w:szCs w:val="20"/>
              </w:rPr>
              <w:t xml:space="preserve">similar </w:t>
            </w:r>
            <w:r w:rsidRPr="00FA7234">
              <w:rPr>
                <w:rFonts w:ascii="Arial" w:hAnsi="Arial" w:cs="Arial"/>
                <w:sz w:val="20"/>
                <w:szCs w:val="20"/>
              </w:rPr>
              <w:t xml:space="preserve">existing </w:t>
            </w:r>
            <w:r w:rsidRPr="00B94403">
              <w:rPr>
                <w:rFonts w:ascii="Arial" w:hAnsi="Arial" w:cs="Arial"/>
                <w:sz w:val="20"/>
                <w:szCs w:val="20"/>
              </w:rPr>
              <w:t xml:space="preserve">evidence-based </w:t>
            </w:r>
            <w:r w:rsidRPr="00FA7234">
              <w:rPr>
                <w:rFonts w:ascii="Arial" w:hAnsi="Arial" w:cs="Arial"/>
                <w:sz w:val="20"/>
                <w:szCs w:val="20"/>
              </w:rPr>
              <w:t>programs that could be replicated when developing the Family Coaching Program</w:t>
            </w:r>
            <w:r w:rsidRPr="00B94403">
              <w:rPr>
                <w:rFonts w:ascii="Arial" w:hAnsi="Arial" w:cs="Arial"/>
                <w:sz w:val="20"/>
                <w:szCs w:val="20"/>
              </w:rPr>
              <w:t xml:space="preserve">   (FAST, Check and Connect)</w:t>
            </w:r>
          </w:p>
          <w:p w14:paraId="39164A26" w14:textId="77777777" w:rsidR="00D00107" w:rsidRPr="00D00107" w:rsidRDefault="00D00107" w:rsidP="00FA7234">
            <w:pPr>
              <w:numPr>
                <w:ilvl w:val="0"/>
                <w:numId w:val="5"/>
              </w:numPr>
              <w:contextualSpacing/>
              <w:rPr>
                <w:b/>
                <w:sz w:val="24"/>
                <w:szCs w:val="24"/>
              </w:rPr>
            </w:pPr>
            <w:r w:rsidRPr="00FA7234">
              <w:rPr>
                <w:rFonts w:ascii="Arial" w:hAnsi="Arial" w:cs="Arial"/>
                <w:sz w:val="20"/>
                <w:szCs w:val="20"/>
              </w:rPr>
              <w:t>Implement Family Coaching Program based on needs assessment and research findings</w:t>
            </w:r>
          </w:p>
        </w:tc>
        <w:tc>
          <w:tcPr>
            <w:tcW w:w="3535" w:type="dxa"/>
            <w:gridSpan w:val="3"/>
          </w:tcPr>
          <w:p w14:paraId="2727640E" w14:textId="77777777" w:rsidR="00D00107" w:rsidRPr="00D00107" w:rsidRDefault="00D00107" w:rsidP="00D00107">
            <w:pPr>
              <w:rPr>
                <w:rFonts w:ascii="Arial" w:hAnsi="Arial" w:cs="Arial"/>
                <w:sz w:val="20"/>
                <w:szCs w:val="20"/>
              </w:rPr>
            </w:pPr>
            <w:r w:rsidRPr="00D00107">
              <w:rPr>
                <w:rFonts w:ascii="Arial" w:hAnsi="Arial" w:cs="Arial"/>
                <w:sz w:val="20"/>
                <w:szCs w:val="20"/>
              </w:rPr>
              <w:t>Elbert Co. Primary School</w:t>
            </w:r>
          </w:p>
          <w:p w14:paraId="2D36352B" w14:textId="77777777" w:rsidR="00D00107" w:rsidRPr="00D00107" w:rsidRDefault="00D00107" w:rsidP="00D00107">
            <w:pPr>
              <w:rPr>
                <w:rFonts w:ascii="Arial" w:hAnsi="Arial" w:cs="Arial"/>
                <w:sz w:val="20"/>
                <w:szCs w:val="20"/>
              </w:rPr>
            </w:pPr>
            <w:r w:rsidRPr="00D00107">
              <w:rPr>
                <w:rFonts w:ascii="Arial" w:hAnsi="Arial" w:cs="Arial"/>
                <w:sz w:val="20"/>
                <w:szCs w:val="20"/>
              </w:rPr>
              <w:t>Elbert Co. Elementary School</w:t>
            </w:r>
          </w:p>
          <w:p w14:paraId="13A2826C" w14:textId="77777777" w:rsidR="00D00107" w:rsidRPr="00D00107" w:rsidRDefault="00D00107" w:rsidP="00D00107">
            <w:pPr>
              <w:rPr>
                <w:rFonts w:ascii="Arial" w:hAnsi="Arial" w:cs="Arial"/>
                <w:sz w:val="20"/>
                <w:szCs w:val="20"/>
              </w:rPr>
            </w:pPr>
            <w:r w:rsidRPr="00D00107">
              <w:rPr>
                <w:rFonts w:ascii="Arial" w:hAnsi="Arial" w:cs="Arial"/>
                <w:sz w:val="20"/>
                <w:szCs w:val="20"/>
              </w:rPr>
              <w:t>EPH Education/Jobs Committee</w:t>
            </w:r>
          </w:p>
          <w:p w14:paraId="5C722DDE" w14:textId="77777777" w:rsidR="00D00107" w:rsidRPr="00D00107" w:rsidRDefault="00D00107" w:rsidP="00D00107">
            <w:pPr>
              <w:rPr>
                <w:rFonts w:ascii="Arial" w:hAnsi="Arial" w:cs="Arial"/>
                <w:sz w:val="20"/>
                <w:szCs w:val="20"/>
              </w:rPr>
            </w:pPr>
            <w:r w:rsidRPr="00D00107">
              <w:rPr>
                <w:rFonts w:ascii="Arial" w:hAnsi="Arial" w:cs="Arial"/>
                <w:sz w:val="20"/>
                <w:szCs w:val="20"/>
              </w:rPr>
              <w:t>Granite City Life Skills</w:t>
            </w:r>
          </w:p>
          <w:p w14:paraId="2356862D" w14:textId="77777777" w:rsidR="00D00107" w:rsidRPr="00D00107" w:rsidRDefault="00D00107" w:rsidP="00D00107">
            <w:pPr>
              <w:rPr>
                <w:b/>
                <w:sz w:val="24"/>
                <w:szCs w:val="24"/>
              </w:rPr>
            </w:pPr>
            <w:r w:rsidRPr="00D00107">
              <w:rPr>
                <w:rFonts w:ascii="Arial" w:hAnsi="Arial" w:cs="Arial"/>
                <w:sz w:val="20"/>
                <w:szCs w:val="20"/>
              </w:rPr>
              <w:t>Other currently un-identified co</w:t>
            </w:r>
            <w:bookmarkStart w:id="0" w:name="_GoBack"/>
            <w:bookmarkEnd w:id="0"/>
            <w:r w:rsidRPr="00D00107">
              <w:rPr>
                <w:rFonts w:ascii="Arial" w:hAnsi="Arial" w:cs="Arial"/>
                <w:sz w:val="20"/>
                <w:szCs w:val="20"/>
              </w:rPr>
              <w:t>mmunity organizations</w:t>
            </w:r>
          </w:p>
        </w:tc>
        <w:tc>
          <w:tcPr>
            <w:tcW w:w="2159" w:type="dxa"/>
            <w:gridSpan w:val="2"/>
          </w:tcPr>
          <w:p w14:paraId="49662EBC" w14:textId="77777777" w:rsidR="00D00107" w:rsidRPr="00FA7234" w:rsidRDefault="00D00107" w:rsidP="00D00107">
            <w:pPr>
              <w:rPr>
                <w:rFonts w:ascii="Arial" w:hAnsi="Arial" w:cs="Arial"/>
                <w:sz w:val="20"/>
              </w:rPr>
            </w:pPr>
            <w:r w:rsidRPr="00FA7234">
              <w:rPr>
                <w:rFonts w:ascii="Arial" w:hAnsi="Arial" w:cs="Arial"/>
                <w:sz w:val="20"/>
              </w:rPr>
              <w:t>Steps 1-2: Year 1</w:t>
            </w:r>
          </w:p>
          <w:p w14:paraId="701BB996" w14:textId="77777777" w:rsidR="00D00107" w:rsidRPr="00D00107" w:rsidRDefault="00D00107" w:rsidP="00D00107">
            <w:pPr>
              <w:rPr>
                <w:b/>
                <w:sz w:val="24"/>
                <w:szCs w:val="24"/>
              </w:rPr>
            </w:pPr>
            <w:r w:rsidRPr="00FA7234">
              <w:rPr>
                <w:rFonts w:ascii="Arial" w:hAnsi="Arial" w:cs="Arial"/>
                <w:sz w:val="20"/>
              </w:rPr>
              <w:t>Step 3: Years 2-4</w:t>
            </w:r>
          </w:p>
        </w:tc>
      </w:tr>
      <w:tr w:rsidR="00D00107" w:rsidRPr="00D00107" w14:paraId="32DE1D0B" w14:textId="77777777" w:rsidTr="00D00107">
        <w:trPr>
          <w:trHeight w:val="1340"/>
        </w:trPr>
        <w:tc>
          <w:tcPr>
            <w:tcW w:w="10237" w:type="dxa"/>
            <w:gridSpan w:val="6"/>
          </w:tcPr>
          <w:p w14:paraId="3D440B12" w14:textId="77777777" w:rsidR="00D00107" w:rsidRPr="00D00107" w:rsidRDefault="00887525" w:rsidP="00D00107">
            <w:pPr>
              <w:rPr>
                <w:rFonts w:ascii="Arial" w:hAnsi="Arial" w:cs="Arial"/>
                <w:b/>
                <w:sz w:val="24"/>
                <w:szCs w:val="24"/>
              </w:rPr>
            </w:pPr>
            <w:r>
              <w:rPr>
                <w:rFonts w:ascii="Arial" w:hAnsi="Arial" w:cs="Arial"/>
                <w:b/>
                <w:sz w:val="24"/>
                <w:szCs w:val="24"/>
              </w:rPr>
              <w:t>Examples of evidence-based p</w:t>
            </w:r>
            <w:r w:rsidR="00D00107" w:rsidRPr="00D00107">
              <w:rPr>
                <w:rFonts w:ascii="Arial" w:hAnsi="Arial" w:cs="Arial"/>
                <w:b/>
                <w:sz w:val="24"/>
                <w:szCs w:val="24"/>
              </w:rPr>
              <w:t>rograms</w:t>
            </w:r>
            <w:r>
              <w:rPr>
                <w:rFonts w:ascii="Arial" w:hAnsi="Arial" w:cs="Arial"/>
                <w:b/>
                <w:sz w:val="24"/>
                <w:szCs w:val="24"/>
              </w:rPr>
              <w:t xml:space="preserve"> we will be considering:</w:t>
            </w:r>
          </w:p>
          <w:p w14:paraId="76699976" w14:textId="77777777" w:rsidR="00D00107" w:rsidRPr="00D00107" w:rsidRDefault="00D00107" w:rsidP="00D00107">
            <w:pPr>
              <w:rPr>
                <w:rFonts w:ascii="Arial" w:hAnsi="Arial" w:cs="Arial"/>
                <w:b/>
                <w:sz w:val="24"/>
                <w:szCs w:val="24"/>
              </w:rPr>
            </w:pPr>
          </w:p>
          <w:p w14:paraId="4C314199" w14:textId="77777777" w:rsidR="00D00107" w:rsidRPr="00FA7234" w:rsidRDefault="00D00107" w:rsidP="00D00107">
            <w:pPr>
              <w:rPr>
                <w:rFonts w:ascii="Arial" w:hAnsi="Arial" w:cs="Arial"/>
              </w:rPr>
            </w:pPr>
            <w:r w:rsidRPr="00FA7234">
              <w:rPr>
                <w:rFonts w:ascii="Arial" w:hAnsi="Arial" w:cs="Arial"/>
              </w:rPr>
              <w:t xml:space="preserve">FAST program:  Families and Schools Together       </w:t>
            </w:r>
            <w:hyperlink r:id="rId8" w:history="1">
              <w:r w:rsidRPr="00FA7234">
                <w:rPr>
                  <w:rFonts w:ascii="Arial" w:hAnsi="Arial" w:cs="Arial"/>
                </w:rPr>
                <w:t>http://www.familiesandschools.org/</w:t>
              </w:r>
            </w:hyperlink>
          </w:p>
          <w:p w14:paraId="18AE5CA2" w14:textId="77777777" w:rsidR="00D00107" w:rsidRPr="00D00107" w:rsidRDefault="00D00107" w:rsidP="00D00107">
            <w:pPr>
              <w:rPr>
                <w:rFonts w:ascii="Arial" w:hAnsi="Arial" w:cs="Arial"/>
                <w:szCs w:val="24"/>
              </w:rPr>
            </w:pPr>
            <w:r w:rsidRPr="00D00107">
              <w:rPr>
                <w:rFonts w:ascii="Arial" w:hAnsi="Arial" w:cs="Arial"/>
                <w:szCs w:val="24"/>
              </w:rPr>
              <w:t xml:space="preserve">Check and Connect                                                    </w:t>
            </w:r>
            <w:hyperlink r:id="rId9" w:history="1">
              <w:r w:rsidRPr="00D00107">
                <w:rPr>
                  <w:rFonts w:ascii="Arial" w:hAnsi="Arial" w:cs="Arial"/>
                  <w:color w:val="0563C1" w:themeColor="hyperlink"/>
                  <w:szCs w:val="24"/>
                  <w:u w:val="single"/>
                </w:rPr>
                <w:t>http://www.checkandconnect.umn.edu/</w:t>
              </w:r>
            </w:hyperlink>
          </w:p>
          <w:p w14:paraId="7424625A" w14:textId="77777777" w:rsidR="00D00107" w:rsidRPr="00D00107" w:rsidRDefault="00D00107" w:rsidP="00D00107">
            <w:pPr>
              <w:rPr>
                <w:rFonts w:ascii="Arial" w:hAnsi="Arial" w:cs="Arial"/>
                <w:b/>
                <w:sz w:val="24"/>
                <w:szCs w:val="24"/>
              </w:rPr>
            </w:pPr>
          </w:p>
        </w:tc>
      </w:tr>
      <w:tr w:rsidR="00D00107" w:rsidRPr="00D00107" w14:paraId="6FCDD818" w14:textId="77777777" w:rsidTr="00D00107">
        <w:trPr>
          <w:trHeight w:val="2213"/>
        </w:trPr>
        <w:tc>
          <w:tcPr>
            <w:tcW w:w="10237" w:type="dxa"/>
            <w:gridSpan w:val="6"/>
          </w:tcPr>
          <w:p w14:paraId="0E0CFCB3" w14:textId="77777777" w:rsidR="00D00107" w:rsidRPr="00887525" w:rsidRDefault="00D00107" w:rsidP="00D00107">
            <w:pPr>
              <w:rPr>
                <w:rFonts w:ascii="Arial" w:hAnsi="Arial" w:cs="Arial"/>
                <w:b/>
                <w:sz w:val="28"/>
                <w:szCs w:val="24"/>
              </w:rPr>
            </w:pPr>
          </w:p>
          <w:p w14:paraId="2347205E" w14:textId="77777777" w:rsidR="00D00107" w:rsidRPr="00FA7234" w:rsidRDefault="00D00107" w:rsidP="00D00107">
            <w:pPr>
              <w:rPr>
                <w:rFonts w:ascii="Arial" w:hAnsi="Arial" w:cs="Arial"/>
                <w:b/>
                <w:sz w:val="24"/>
              </w:rPr>
            </w:pPr>
            <w:r w:rsidRPr="00FA7234">
              <w:rPr>
                <w:rFonts w:ascii="Arial" w:hAnsi="Arial" w:cs="Arial"/>
                <w:b/>
                <w:sz w:val="24"/>
              </w:rPr>
              <w:t xml:space="preserve">Evidence </w:t>
            </w:r>
            <w:r w:rsidRPr="00887525">
              <w:rPr>
                <w:rFonts w:ascii="Arial" w:hAnsi="Arial" w:cs="Arial"/>
                <w:b/>
                <w:sz w:val="24"/>
              </w:rPr>
              <w:t xml:space="preserve">to support effectiveness of </w:t>
            </w:r>
            <w:r w:rsidRPr="00FA7234">
              <w:rPr>
                <w:rFonts w:ascii="Arial" w:hAnsi="Arial" w:cs="Arial"/>
                <w:b/>
                <w:sz w:val="24"/>
              </w:rPr>
              <w:t>mentoring program:</w:t>
            </w:r>
          </w:p>
          <w:p w14:paraId="7AB1789B" w14:textId="77777777" w:rsidR="00D00107" w:rsidRPr="00FA7234" w:rsidRDefault="00D00107" w:rsidP="00D00107">
            <w:pPr>
              <w:rPr>
                <w:rFonts w:ascii="Arial" w:hAnsi="Arial" w:cs="Arial"/>
              </w:rPr>
            </w:pPr>
          </w:p>
          <w:p w14:paraId="056CD6F0" w14:textId="77777777" w:rsidR="00D00107" w:rsidRPr="00D00107" w:rsidRDefault="00D00107" w:rsidP="00D00107">
            <w:pPr>
              <w:rPr>
                <w:rFonts w:ascii="Arial" w:hAnsi="Arial" w:cs="Arial"/>
              </w:rPr>
            </w:pPr>
            <w:r w:rsidRPr="00FA7234">
              <w:rPr>
                <w:rFonts w:ascii="Arial" w:hAnsi="Arial" w:cs="Arial"/>
              </w:rPr>
              <w:t xml:space="preserve">Institute of Education Science. National Center for Education Evaluation and Regional Assistance.  “Dropout Prevention Practice Guide.” </w:t>
            </w:r>
            <w:hyperlink r:id="rId10" w:history="1">
              <w:r w:rsidRPr="00FA7234">
                <w:rPr>
                  <w:rFonts w:ascii="Arial" w:hAnsi="Arial" w:cs="Arial"/>
                  <w:color w:val="0563C1" w:themeColor="hyperlink"/>
                  <w:u w:val="single"/>
                </w:rPr>
                <w:t>https://ies.ed.gov/ncee/wwc/Docs/PracticeGuide/dp_pg_090308.pdf#page=23</w:t>
              </w:r>
            </w:hyperlink>
          </w:p>
          <w:p w14:paraId="3B7E55C8" w14:textId="77777777" w:rsidR="00D00107" w:rsidRPr="00FA7234" w:rsidRDefault="00D00107" w:rsidP="00D00107">
            <w:pPr>
              <w:rPr>
                <w:rFonts w:ascii="Arial" w:hAnsi="Arial" w:cs="Arial"/>
              </w:rPr>
            </w:pPr>
          </w:p>
          <w:p w14:paraId="78ADB404" w14:textId="77777777" w:rsidR="00D00107" w:rsidRPr="00FA7234" w:rsidRDefault="00D00107" w:rsidP="00D00107">
            <w:pPr>
              <w:rPr>
                <w:rFonts w:ascii="Arial" w:hAnsi="Arial" w:cs="Arial"/>
              </w:rPr>
            </w:pPr>
            <w:r w:rsidRPr="00FA7234">
              <w:rPr>
                <w:rFonts w:ascii="Arial" w:hAnsi="Arial" w:cs="Arial"/>
              </w:rPr>
              <w:t xml:space="preserve">Wilson, Sandra Jo, Mark </w:t>
            </w:r>
            <w:proofErr w:type="spellStart"/>
            <w:r w:rsidRPr="00FA7234">
              <w:rPr>
                <w:rFonts w:ascii="Arial" w:hAnsi="Arial" w:cs="Arial"/>
              </w:rPr>
              <w:t>Lipsey</w:t>
            </w:r>
            <w:proofErr w:type="spellEnd"/>
            <w:r w:rsidRPr="00FA7234">
              <w:rPr>
                <w:rFonts w:ascii="Arial" w:hAnsi="Arial" w:cs="Arial"/>
              </w:rPr>
              <w:t xml:space="preserve">, Emily Tanner-Smith, </w:t>
            </w:r>
            <w:proofErr w:type="spellStart"/>
            <w:r w:rsidRPr="00FA7234">
              <w:rPr>
                <w:rFonts w:ascii="Arial" w:hAnsi="Arial" w:cs="Arial"/>
              </w:rPr>
              <w:t>Chiunung</w:t>
            </w:r>
            <w:proofErr w:type="spellEnd"/>
            <w:r w:rsidRPr="00FA7234">
              <w:rPr>
                <w:rFonts w:ascii="Arial" w:hAnsi="Arial" w:cs="Arial"/>
              </w:rPr>
              <w:t xml:space="preserve"> Huang, </w:t>
            </w:r>
            <w:proofErr w:type="spellStart"/>
            <w:r w:rsidRPr="00FA7234">
              <w:rPr>
                <w:rFonts w:ascii="Arial" w:hAnsi="Arial" w:cs="Arial"/>
              </w:rPr>
              <w:t>Katarzyna</w:t>
            </w:r>
            <w:proofErr w:type="spellEnd"/>
            <w:r w:rsidRPr="00FA7234">
              <w:rPr>
                <w:rFonts w:ascii="Arial" w:hAnsi="Arial" w:cs="Arial"/>
              </w:rPr>
              <w:t xml:space="preserve"> T. </w:t>
            </w:r>
            <w:proofErr w:type="spellStart"/>
            <w:r w:rsidRPr="00FA7234">
              <w:rPr>
                <w:rFonts w:ascii="Arial" w:hAnsi="Arial" w:cs="Arial"/>
              </w:rPr>
              <w:t>Steinka</w:t>
            </w:r>
            <w:proofErr w:type="spellEnd"/>
            <w:r w:rsidRPr="00FA7234">
              <w:rPr>
                <w:rFonts w:ascii="Arial" w:hAnsi="Arial" w:cs="Arial"/>
              </w:rPr>
              <w:t xml:space="preserve">-Fry.  “Dropout Prevention and Intervention Programs: Effects on School Completion and Dropout among School-aged Children and Youth.” </w:t>
            </w:r>
            <w:r w:rsidRPr="00FA7234">
              <w:rPr>
                <w:rFonts w:ascii="Arial" w:hAnsi="Arial" w:cs="Arial"/>
                <w:color w:val="333333"/>
              </w:rPr>
              <w:t xml:space="preserve">2011-04-14. </w:t>
            </w:r>
            <w:hyperlink r:id="rId11" w:history="1">
              <w:r w:rsidRPr="00FA7234">
                <w:rPr>
                  <w:rFonts w:ascii="Arial" w:hAnsi="Arial" w:cs="Arial"/>
                </w:rPr>
                <w:t>https://www.campbellcollaboration.org/library/dropout-prevention-intervention-programmes.html</w:t>
              </w:r>
            </w:hyperlink>
          </w:p>
          <w:p w14:paraId="3ADFFFE7" w14:textId="77777777" w:rsidR="00D00107" w:rsidRPr="00FA7234" w:rsidRDefault="00D00107" w:rsidP="00D00107">
            <w:pPr>
              <w:rPr>
                <w:rFonts w:ascii="Arial" w:hAnsi="Arial" w:cs="Arial"/>
              </w:rPr>
            </w:pPr>
          </w:p>
          <w:p w14:paraId="3E6923E6" w14:textId="77777777" w:rsidR="00D00107" w:rsidRPr="00D00107" w:rsidRDefault="00D00107" w:rsidP="00D00107">
            <w:pPr>
              <w:rPr>
                <w:rFonts w:ascii="Arial" w:hAnsi="Arial" w:cs="Arial"/>
              </w:rPr>
            </w:pPr>
            <w:proofErr w:type="spellStart"/>
            <w:r w:rsidRPr="00FA7234">
              <w:rPr>
                <w:rFonts w:ascii="Arial" w:hAnsi="Arial" w:cs="Arial"/>
              </w:rPr>
              <w:t>Balfanz</w:t>
            </w:r>
            <w:proofErr w:type="spellEnd"/>
            <w:r w:rsidRPr="00FA7234">
              <w:rPr>
                <w:rFonts w:ascii="Arial" w:hAnsi="Arial" w:cs="Arial"/>
              </w:rPr>
              <w:t xml:space="preserve">, Robert and Vaughan Byrnes. “Meeting the Challenge of Combating Chronic Absenteeism:  Impact of the NYC Mayor’s Interagency Task Force on Chronic Absenteeism and School Attendance and Its Implications for Other Cities”. </w:t>
            </w:r>
            <w:hyperlink r:id="rId12" w:history="1">
              <w:r w:rsidRPr="00FA7234">
                <w:rPr>
                  <w:rFonts w:ascii="Arial" w:hAnsi="Arial" w:cs="Arial"/>
                  <w:color w:val="0563C1" w:themeColor="hyperlink"/>
                  <w:u w:val="single"/>
                </w:rPr>
                <w:t>http://solaris.techlab360.org/sites/default/files/document_library/NYC-Chronic-Absenteeism-Impact-Report%20(1).pdf</w:t>
              </w:r>
            </w:hyperlink>
          </w:p>
          <w:p w14:paraId="6293065E" w14:textId="77777777" w:rsidR="00D00107" w:rsidRPr="00FA7234" w:rsidRDefault="00D00107" w:rsidP="00D00107">
            <w:pPr>
              <w:rPr>
                <w:rFonts w:ascii="Arial" w:hAnsi="Arial" w:cs="Arial"/>
              </w:rPr>
            </w:pPr>
          </w:p>
          <w:p w14:paraId="3D683FDB" w14:textId="77777777" w:rsidR="00D00107" w:rsidRPr="00FA7234" w:rsidRDefault="00D00107" w:rsidP="00D00107">
            <w:pPr>
              <w:rPr>
                <w:rFonts w:ascii="Arial" w:hAnsi="Arial" w:cs="Arial"/>
                <w:b/>
                <w:sz w:val="24"/>
                <w:szCs w:val="24"/>
              </w:rPr>
            </w:pPr>
          </w:p>
          <w:p w14:paraId="63668A20" w14:textId="77777777" w:rsidR="00D00107" w:rsidRPr="00D00107" w:rsidRDefault="00D00107" w:rsidP="00D00107">
            <w:pPr>
              <w:rPr>
                <w:rFonts w:ascii="Arial" w:hAnsi="Arial" w:cs="Arial"/>
                <w:b/>
                <w:sz w:val="24"/>
                <w:szCs w:val="24"/>
              </w:rPr>
            </w:pPr>
          </w:p>
        </w:tc>
      </w:tr>
    </w:tbl>
    <w:p w14:paraId="46E81531" w14:textId="77777777" w:rsidR="00D00107" w:rsidRDefault="00D00107"/>
    <w:p w14:paraId="5081D809" w14:textId="7F3F7F03" w:rsidR="00D00107" w:rsidRDefault="00D00107"/>
    <w:p w14:paraId="41F89099" w14:textId="251C27E7" w:rsidR="00FA7234" w:rsidRDefault="00FA7234"/>
    <w:p w14:paraId="443399D7" w14:textId="6974203E" w:rsidR="00FA7234" w:rsidRDefault="00FA7234"/>
    <w:p w14:paraId="2705E09D" w14:textId="6CB872B3" w:rsidR="00FA7234" w:rsidRDefault="00FA7234"/>
    <w:p w14:paraId="7B152973" w14:textId="3D16F9B3" w:rsidR="00FA7234" w:rsidRDefault="00FA7234"/>
    <w:p w14:paraId="35762E15" w14:textId="0B7B3790" w:rsidR="00FA7234" w:rsidRDefault="00FA7234"/>
    <w:p w14:paraId="110F4C62" w14:textId="3FF6960A" w:rsidR="00FA7234" w:rsidRDefault="00FA7234"/>
    <w:p w14:paraId="71E6C1BD" w14:textId="7FB4813A" w:rsidR="00FA7234" w:rsidRDefault="00FA7234"/>
    <w:p w14:paraId="4ACE9637" w14:textId="499D9F43" w:rsidR="00FA7234" w:rsidRDefault="00FA7234"/>
    <w:p w14:paraId="3EF3B75B" w14:textId="2DB6DD42" w:rsidR="00FA7234" w:rsidRDefault="00FA7234"/>
    <w:p w14:paraId="5B52EBFD" w14:textId="56472FFC" w:rsidR="00FA7234" w:rsidRDefault="00FA7234"/>
    <w:p w14:paraId="0408CB5D" w14:textId="51080AFA" w:rsidR="00FA7234" w:rsidRDefault="00FA7234"/>
    <w:p w14:paraId="3C99E985" w14:textId="4B7E3EC4" w:rsidR="00FA7234" w:rsidRDefault="00FA7234"/>
    <w:tbl>
      <w:tblPr>
        <w:tblStyle w:val="TableGrid"/>
        <w:tblW w:w="10530" w:type="dxa"/>
        <w:tblInd w:w="-792" w:type="dxa"/>
        <w:tblLook w:val="04A0" w:firstRow="1" w:lastRow="0" w:firstColumn="1" w:lastColumn="0" w:noHBand="0" w:noVBand="1"/>
      </w:tblPr>
      <w:tblGrid>
        <w:gridCol w:w="5737"/>
        <w:gridCol w:w="2880"/>
        <w:gridCol w:w="1913"/>
      </w:tblGrid>
      <w:tr w:rsidR="00FA7234" w:rsidRPr="0071565B" w14:paraId="7EA42682" w14:textId="77777777" w:rsidTr="00171E98">
        <w:tc>
          <w:tcPr>
            <w:tcW w:w="10530" w:type="dxa"/>
            <w:gridSpan w:val="3"/>
          </w:tcPr>
          <w:p w14:paraId="1796DF33" w14:textId="77777777" w:rsidR="00FA7234" w:rsidRPr="00E00B00" w:rsidRDefault="00FA7234" w:rsidP="00171E98">
            <w:pPr>
              <w:rPr>
                <w:rFonts w:ascii="Arial" w:hAnsi="Arial" w:cs="Arial"/>
                <w:b/>
                <w:sz w:val="28"/>
              </w:rPr>
            </w:pPr>
            <w:r>
              <w:rPr>
                <w:rFonts w:ascii="Arial" w:hAnsi="Arial" w:cs="Arial"/>
                <w:b/>
                <w:sz w:val="28"/>
              </w:rPr>
              <w:t>Priority Area Four</w:t>
            </w:r>
            <w:r w:rsidRPr="00E00B00">
              <w:rPr>
                <w:rFonts w:ascii="Arial" w:hAnsi="Arial" w:cs="Arial"/>
                <w:b/>
                <w:sz w:val="28"/>
              </w:rPr>
              <w:t xml:space="preserve">:  </w:t>
            </w:r>
            <w:r>
              <w:rPr>
                <w:rFonts w:ascii="Arial" w:hAnsi="Arial" w:cs="Arial"/>
                <w:b/>
                <w:sz w:val="28"/>
              </w:rPr>
              <w:t xml:space="preserve">Public </w:t>
            </w:r>
            <w:r w:rsidRPr="00E00B00">
              <w:rPr>
                <w:rFonts w:ascii="Arial" w:hAnsi="Arial" w:cs="Arial"/>
                <w:b/>
                <w:sz w:val="28"/>
              </w:rPr>
              <w:t>Transportation</w:t>
            </w:r>
          </w:p>
          <w:p w14:paraId="11FD6FE9" w14:textId="77777777" w:rsidR="00FA7234" w:rsidRDefault="00FA7234" w:rsidP="00171E98">
            <w:pPr>
              <w:rPr>
                <w:rFonts w:ascii="Arial" w:hAnsi="Arial" w:cs="Arial"/>
                <w:sz w:val="28"/>
              </w:rPr>
            </w:pPr>
          </w:p>
          <w:p w14:paraId="42BB02F4" w14:textId="77777777" w:rsidR="00FA7234" w:rsidRPr="00E00B00" w:rsidRDefault="00FA7234" w:rsidP="00171E98">
            <w:pPr>
              <w:rPr>
                <w:rFonts w:ascii="Arial" w:hAnsi="Arial" w:cs="Arial"/>
                <w:b/>
              </w:rPr>
            </w:pPr>
            <w:r w:rsidRPr="00E00B00">
              <w:rPr>
                <w:rFonts w:ascii="Arial" w:hAnsi="Arial" w:cs="Arial"/>
                <w:b/>
              </w:rPr>
              <w:t xml:space="preserve">Goal 4.1:  </w:t>
            </w:r>
            <w:r>
              <w:rPr>
                <w:rFonts w:ascii="Arial" w:hAnsi="Arial" w:cs="Arial"/>
                <w:b/>
              </w:rPr>
              <w:t>Increase affordability, availability, and awareness of local transportation services in order to decrease disparities in health outcomes caused by the lack of local transportation options.</w:t>
            </w:r>
          </w:p>
          <w:p w14:paraId="1B6D2528" w14:textId="77777777" w:rsidR="00FA7234" w:rsidRDefault="00FA7234" w:rsidP="00171E98">
            <w:pPr>
              <w:rPr>
                <w:rFonts w:ascii="Arial" w:hAnsi="Arial" w:cs="Arial"/>
                <w:b/>
              </w:rPr>
            </w:pPr>
          </w:p>
          <w:p w14:paraId="45373331" w14:textId="77777777" w:rsidR="00FA7234" w:rsidRDefault="00FA7234" w:rsidP="00171E98">
            <w:pPr>
              <w:rPr>
                <w:rFonts w:ascii="Arial" w:hAnsi="Arial" w:cs="Arial"/>
                <w:b/>
              </w:rPr>
            </w:pPr>
          </w:p>
          <w:p w14:paraId="71B3B976" w14:textId="77777777" w:rsidR="00FA7234" w:rsidRDefault="00FA7234" w:rsidP="00171E98">
            <w:pPr>
              <w:rPr>
                <w:rFonts w:ascii="Arial" w:hAnsi="Arial" w:cs="Arial"/>
                <w:b/>
              </w:rPr>
            </w:pPr>
            <w:r>
              <w:rPr>
                <w:rFonts w:ascii="Arial" w:hAnsi="Arial" w:cs="Arial"/>
                <w:b/>
              </w:rPr>
              <w:t xml:space="preserve">Strategy 4.1.1:  Improve awareness and usage of local transportation services (Elbert </w:t>
            </w:r>
            <w:proofErr w:type="spellStart"/>
            <w:r>
              <w:rPr>
                <w:rFonts w:ascii="Arial" w:hAnsi="Arial" w:cs="Arial"/>
                <w:b/>
              </w:rPr>
              <w:t>Transpo</w:t>
            </w:r>
            <w:proofErr w:type="spellEnd"/>
            <w:r>
              <w:rPr>
                <w:rFonts w:ascii="Arial" w:hAnsi="Arial" w:cs="Arial"/>
                <w:b/>
              </w:rPr>
              <w:t>, Advantage) for transit in and around Elbert County.</w:t>
            </w:r>
          </w:p>
          <w:p w14:paraId="16DEDBD5" w14:textId="77777777" w:rsidR="00FA7234" w:rsidRPr="0071565B" w:rsidRDefault="00FA7234" w:rsidP="00171E98">
            <w:pPr>
              <w:rPr>
                <w:rFonts w:ascii="Arial" w:hAnsi="Arial" w:cs="Arial"/>
                <w:b/>
              </w:rPr>
            </w:pPr>
          </w:p>
        </w:tc>
      </w:tr>
      <w:tr w:rsidR="00FA7234" w:rsidRPr="0071565B" w14:paraId="3A214933" w14:textId="77777777" w:rsidTr="00171E98">
        <w:tc>
          <w:tcPr>
            <w:tcW w:w="5737" w:type="dxa"/>
          </w:tcPr>
          <w:p w14:paraId="7A6648E7" w14:textId="77777777" w:rsidR="00FA7234" w:rsidRPr="0071565B" w:rsidRDefault="00FA7234" w:rsidP="00171E98">
            <w:pPr>
              <w:jc w:val="center"/>
              <w:rPr>
                <w:rFonts w:ascii="Arial" w:hAnsi="Arial" w:cs="Arial"/>
                <w:b/>
              </w:rPr>
            </w:pPr>
            <w:r>
              <w:rPr>
                <w:rFonts w:ascii="Arial" w:hAnsi="Arial" w:cs="Arial"/>
                <w:b/>
              </w:rPr>
              <w:t>Action Steps</w:t>
            </w:r>
          </w:p>
        </w:tc>
        <w:tc>
          <w:tcPr>
            <w:tcW w:w="2880" w:type="dxa"/>
          </w:tcPr>
          <w:p w14:paraId="4107B38A" w14:textId="77777777" w:rsidR="00FA7234" w:rsidRPr="0071565B" w:rsidRDefault="00FA7234" w:rsidP="00171E98">
            <w:pPr>
              <w:jc w:val="center"/>
              <w:rPr>
                <w:rFonts w:ascii="Arial" w:hAnsi="Arial" w:cs="Arial"/>
                <w:b/>
              </w:rPr>
            </w:pPr>
            <w:r>
              <w:rPr>
                <w:rFonts w:ascii="Arial" w:hAnsi="Arial" w:cs="Arial"/>
                <w:b/>
              </w:rPr>
              <w:t>Responsible Entities</w:t>
            </w:r>
          </w:p>
        </w:tc>
        <w:tc>
          <w:tcPr>
            <w:tcW w:w="1913" w:type="dxa"/>
          </w:tcPr>
          <w:p w14:paraId="5F7F8514" w14:textId="77777777" w:rsidR="00FA7234" w:rsidRPr="0071565B" w:rsidRDefault="00FA7234" w:rsidP="00171E98">
            <w:pPr>
              <w:jc w:val="center"/>
              <w:rPr>
                <w:rFonts w:ascii="Arial" w:hAnsi="Arial" w:cs="Arial"/>
                <w:b/>
              </w:rPr>
            </w:pPr>
            <w:r>
              <w:rPr>
                <w:rFonts w:ascii="Arial" w:hAnsi="Arial" w:cs="Arial"/>
                <w:b/>
              </w:rPr>
              <w:t>Time Frame</w:t>
            </w:r>
          </w:p>
        </w:tc>
      </w:tr>
      <w:tr w:rsidR="00FA7234" w:rsidRPr="00492C7E" w14:paraId="69C2E392" w14:textId="77777777" w:rsidTr="00171E98">
        <w:tc>
          <w:tcPr>
            <w:tcW w:w="5737" w:type="dxa"/>
          </w:tcPr>
          <w:p w14:paraId="2A0209D0" w14:textId="77777777" w:rsidR="00FA7234" w:rsidRDefault="00FA7234" w:rsidP="00171E98"/>
          <w:p w14:paraId="2B3F33B3" w14:textId="77777777" w:rsidR="00FA7234" w:rsidRDefault="00FA7234" w:rsidP="00FA7234">
            <w:pPr>
              <w:pStyle w:val="ListParagraph"/>
              <w:numPr>
                <w:ilvl w:val="0"/>
                <w:numId w:val="13"/>
              </w:numPr>
              <w:rPr>
                <w:rFonts w:ascii="Arial" w:hAnsi="Arial" w:cs="Arial"/>
                <w:sz w:val="20"/>
              </w:rPr>
            </w:pPr>
            <w:r>
              <w:rPr>
                <w:rFonts w:ascii="Arial" w:hAnsi="Arial" w:cs="Arial"/>
                <w:sz w:val="20"/>
              </w:rPr>
              <w:t xml:space="preserve">H.O.P.E. (Helping Overcome Poverty in Elbert County) will work with Elbert </w:t>
            </w:r>
            <w:proofErr w:type="spellStart"/>
            <w:r>
              <w:rPr>
                <w:rFonts w:ascii="Arial" w:hAnsi="Arial" w:cs="Arial"/>
                <w:sz w:val="20"/>
              </w:rPr>
              <w:t>Transpo</w:t>
            </w:r>
            <w:proofErr w:type="spellEnd"/>
            <w:r>
              <w:rPr>
                <w:rFonts w:ascii="Arial" w:hAnsi="Arial" w:cs="Arial"/>
                <w:sz w:val="20"/>
              </w:rPr>
              <w:t xml:space="preserve"> to develop a plan whereby grant funds can be used to cover transportation costs on Elbert </w:t>
            </w:r>
            <w:proofErr w:type="spellStart"/>
            <w:r>
              <w:rPr>
                <w:rFonts w:ascii="Arial" w:hAnsi="Arial" w:cs="Arial"/>
                <w:sz w:val="20"/>
              </w:rPr>
              <w:t>Transpo</w:t>
            </w:r>
            <w:proofErr w:type="spellEnd"/>
            <w:r>
              <w:rPr>
                <w:rFonts w:ascii="Arial" w:hAnsi="Arial" w:cs="Arial"/>
                <w:sz w:val="20"/>
              </w:rPr>
              <w:t xml:space="preserve"> for low-income Elbert County residents.</w:t>
            </w:r>
          </w:p>
          <w:p w14:paraId="32AF2A47" w14:textId="77777777" w:rsidR="00FA7234" w:rsidRDefault="00FA7234" w:rsidP="00FA7234">
            <w:pPr>
              <w:pStyle w:val="ListParagraph"/>
              <w:numPr>
                <w:ilvl w:val="0"/>
                <w:numId w:val="13"/>
              </w:numPr>
              <w:rPr>
                <w:rFonts w:ascii="Arial" w:hAnsi="Arial" w:cs="Arial"/>
                <w:sz w:val="20"/>
              </w:rPr>
            </w:pPr>
            <w:r>
              <w:rPr>
                <w:rFonts w:ascii="Arial" w:hAnsi="Arial" w:cs="Arial"/>
                <w:sz w:val="20"/>
              </w:rPr>
              <w:t xml:space="preserve">Work with Elbert </w:t>
            </w:r>
            <w:proofErr w:type="spellStart"/>
            <w:r>
              <w:rPr>
                <w:rFonts w:ascii="Arial" w:hAnsi="Arial" w:cs="Arial"/>
                <w:sz w:val="20"/>
              </w:rPr>
              <w:t>Transpo</w:t>
            </w:r>
            <w:proofErr w:type="spellEnd"/>
            <w:r>
              <w:rPr>
                <w:rFonts w:ascii="Arial" w:hAnsi="Arial" w:cs="Arial"/>
                <w:sz w:val="20"/>
              </w:rPr>
              <w:t xml:space="preserve"> to increase hours of operation to include some evenings (Ex. Thursday-to offer assistance to Celebrate Recovery participants).</w:t>
            </w:r>
          </w:p>
          <w:p w14:paraId="04F5ADE1" w14:textId="77777777" w:rsidR="00FA7234" w:rsidRDefault="00FA7234" w:rsidP="00FA7234">
            <w:pPr>
              <w:pStyle w:val="ListParagraph"/>
              <w:numPr>
                <w:ilvl w:val="0"/>
                <w:numId w:val="13"/>
              </w:numPr>
              <w:rPr>
                <w:rFonts w:ascii="Arial" w:hAnsi="Arial" w:cs="Arial"/>
                <w:sz w:val="20"/>
              </w:rPr>
            </w:pPr>
            <w:r>
              <w:rPr>
                <w:rFonts w:ascii="Arial" w:hAnsi="Arial" w:cs="Arial"/>
                <w:sz w:val="20"/>
              </w:rPr>
              <w:t xml:space="preserve">Advertise availability of Elbert </w:t>
            </w:r>
            <w:proofErr w:type="spellStart"/>
            <w:r>
              <w:rPr>
                <w:rFonts w:ascii="Arial" w:hAnsi="Arial" w:cs="Arial"/>
                <w:sz w:val="20"/>
              </w:rPr>
              <w:t>Transpo</w:t>
            </w:r>
            <w:proofErr w:type="spellEnd"/>
            <w:r>
              <w:rPr>
                <w:rFonts w:ascii="Arial" w:hAnsi="Arial" w:cs="Arial"/>
                <w:sz w:val="20"/>
              </w:rPr>
              <w:t xml:space="preserve"> at various locations around the county in increase awareness of the service.</w:t>
            </w:r>
          </w:p>
          <w:p w14:paraId="601C3A2C" w14:textId="77777777" w:rsidR="00FA7234" w:rsidRDefault="00FA7234" w:rsidP="00FA7234">
            <w:pPr>
              <w:pStyle w:val="ListParagraph"/>
              <w:numPr>
                <w:ilvl w:val="0"/>
                <w:numId w:val="13"/>
              </w:numPr>
              <w:rPr>
                <w:rFonts w:ascii="Arial" w:hAnsi="Arial" w:cs="Arial"/>
                <w:sz w:val="20"/>
              </w:rPr>
            </w:pPr>
            <w:r>
              <w:rPr>
                <w:rFonts w:ascii="Arial" w:hAnsi="Arial" w:cs="Arial"/>
                <w:sz w:val="20"/>
              </w:rPr>
              <w:t>Provide assistance to Medicaid and Medicare patients for completing necessary paperwork to have transportation included in their insurance coverage.</w:t>
            </w:r>
          </w:p>
          <w:p w14:paraId="35F094FC" w14:textId="77777777" w:rsidR="00FA7234" w:rsidRPr="005E4FE8" w:rsidRDefault="00FA7234" w:rsidP="00171E98">
            <w:pPr>
              <w:pStyle w:val="ListParagraph"/>
              <w:rPr>
                <w:rFonts w:ascii="Arial" w:hAnsi="Arial" w:cs="Arial"/>
                <w:sz w:val="20"/>
              </w:rPr>
            </w:pPr>
          </w:p>
        </w:tc>
        <w:tc>
          <w:tcPr>
            <w:tcW w:w="2880" w:type="dxa"/>
          </w:tcPr>
          <w:p w14:paraId="699049B5" w14:textId="77777777" w:rsidR="00FA7234" w:rsidRPr="00492C7E" w:rsidRDefault="00FA7234" w:rsidP="00171E98">
            <w:pPr>
              <w:rPr>
                <w:rFonts w:ascii="Arial" w:hAnsi="Arial" w:cs="Arial"/>
                <w:sz w:val="20"/>
              </w:rPr>
            </w:pPr>
          </w:p>
          <w:p w14:paraId="5F688D81" w14:textId="77777777" w:rsidR="00FA7234" w:rsidRPr="00492C7E" w:rsidRDefault="00FA7234" w:rsidP="00171E98">
            <w:pPr>
              <w:rPr>
                <w:rFonts w:ascii="Arial" w:hAnsi="Arial" w:cs="Arial"/>
                <w:sz w:val="20"/>
              </w:rPr>
            </w:pPr>
            <w:r w:rsidRPr="00492C7E">
              <w:rPr>
                <w:rFonts w:ascii="Arial" w:hAnsi="Arial" w:cs="Arial"/>
                <w:sz w:val="20"/>
              </w:rPr>
              <w:t>EPH Board</w:t>
            </w:r>
          </w:p>
          <w:p w14:paraId="49096528" w14:textId="77777777" w:rsidR="00FA7234" w:rsidRPr="00492C7E" w:rsidRDefault="00FA7234" w:rsidP="00171E98">
            <w:pPr>
              <w:rPr>
                <w:rFonts w:ascii="Arial" w:hAnsi="Arial" w:cs="Arial"/>
                <w:sz w:val="20"/>
              </w:rPr>
            </w:pPr>
            <w:r w:rsidRPr="00492C7E">
              <w:rPr>
                <w:rFonts w:ascii="Arial" w:hAnsi="Arial" w:cs="Arial"/>
                <w:sz w:val="20"/>
              </w:rPr>
              <w:t xml:space="preserve">HOPE </w:t>
            </w:r>
          </w:p>
          <w:p w14:paraId="087A7A77" w14:textId="77777777" w:rsidR="00FA7234" w:rsidRPr="00492C7E" w:rsidRDefault="00FA7234" w:rsidP="00171E98">
            <w:pPr>
              <w:rPr>
                <w:rFonts w:ascii="Arial" w:hAnsi="Arial" w:cs="Arial"/>
                <w:sz w:val="20"/>
              </w:rPr>
            </w:pPr>
            <w:proofErr w:type="spellStart"/>
            <w:r w:rsidRPr="00492C7E">
              <w:rPr>
                <w:rFonts w:ascii="Arial" w:hAnsi="Arial" w:cs="Arial"/>
                <w:sz w:val="20"/>
              </w:rPr>
              <w:t>SafeHouse</w:t>
            </w:r>
            <w:proofErr w:type="spellEnd"/>
            <w:r w:rsidRPr="00492C7E">
              <w:rPr>
                <w:rFonts w:ascii="Arial" w:hAnsi="Arial" w:cs="Arial"/>
                <w:sz w:val="20"/>
              </w:rPr>
              <w:t xml:space="preserve"> Resource Center</w:t>
            </w:r>
          </w:p>
        </w:tc>
        <w:tc>
          <w:tcPr>
            <w:tcW w:w="1913" w:type="dxa"/>
          </w:tcPr>
          <w:p w14:paraId="5DB8CCEB" w14:textId="77777777" w:rsidR="00FA7234" w:rsidRPr="00492C7E" w:rsidRDefault="00FA7234" w:rsidP="00171E98">
            <w:pPr>
              <w:rPr>
                <w:rFonts w:ascii="Arial" w:hAnsi="Arial" w:cs="Arial"/>
                <w:sz w:val="20"/>
              </w:rPr>
            </w:pPr>
          </w:p>
          <w:p w14:paraId="159A3B3A" w14:textId="77777777" w:rsidR="00FA7234" w:rsidRPr="00492C7E" w:rsidRDefault="00FA7234" w:rsidP="00171E98">
            <w:pPr>
              <w:rPr>
                <w:rFonts w:ascii="Arial" w:hAnsi="Arial" w:cs="Arial"/>
                <w:sz w:val="20"/>
              </w:rPr>
            </w:pPr>
            <w:r w:rsidRPr="00492C7E">
              <w:rPr>
                <w:rFonts w:ascii="Arial" w:hAnsi="Arial" w:cs="Arial"/>
                <w:sz w:val="20"/>
              </w:rPr>
              <w:t>Step 1: Year 1</w:t>
            </w:r>
          </w:p>
          <w:p w14:paraId="58DECA1B" w14:textId="77777777" w:rsidR="00FA7234" w:rsidRPr="00492C7E" w:rsidRDefault="00FA7234" w:rsidP="00171E98">
            <w:pPr>
              <w:rPr>
                <w:rFonts w:ascii="Arial" w:hAnsi="Arial" w:cs="Arial"/>
                <w:sz w:val="20"/>
              </w:rPr>
            </w:pPr>
            <w:r w:rsidRPr="00492C7E">
              <w:rPr>
                <w:rFonts w:ascii="Arial" w:hAnsi="Arial" w:cs="Arial"/>
                <w:sz w:val="20"/>
              </w:rPr>
              <w:t>Step 2: Years 1-4</w:t>
            </w:r>
          </w:p>
          <w:p w14:paraId="75FC43D3" w14:textId="77777777" w:rsidR="00FA7234" w:rsidRPr="00492C7E" w:rsidRDefault="00FA7234" w:rsidP="00171E98">
            <w:pPr>
              <w:rPr>
                <w:rFonts w:ascii="Arial" w:hAnsi="Arial" w:cs="Arial"/>
                <w:sz w:val="20"/>
              </w:rPr>
            </w:pPr>
            <w:r w:rsidRPr="00492C7E">
              <w:rPr>
                <w:rFonts w:ascii="Arial" w:hAnsi="Arial" w:cs="Arial"/>
                <w:sz w:val="20"/>
              </w:rPr>
              <w:t>Step 3: Years 1-4</w:t>
            </w:r>
          </w:p>
        </w:tc>
      </w:tr>
      <w:tr w:rsidR="00FA7234" w:rsidRPr="007968C2" w14:paraId="681A1971" w14:textId="77777777" w:rsidTr="00171E98">
        <w:tblPrEx>
          <w:tblLook w:val="0000" w:firstRow="0" w:lastRow="0" w:firstColumn="0" w:lastColumn="0" w:noHBand="0" w:noVBand="0"/>
        </w:tblPrEx>
        <w:trPr>
          <w:trHeight w:val="1875"/>
        </w:trPr>
        <w:tc>
          <w:tcPr>
            <w:tcW w:w="10530" w:type="dxa"/>
            <w:gridSpan w:val="3"/>
          </w:tcPr>
          <w:p w14:paraId="74A143DC" w14:textId="77777777" w:rsidR="00FA7234" w:rsidRDefault="00FA7234" w:rsidP="00171E98">
            <w:pPr>
              <w:rPr>
                <w:rFonts w:ascii="Arial" w:hAnsi="Arial" w:cs="Arial"/>
                <w:b/>
              </w:rPr>
            </w:pPr>
          </w:p>
          <w:p w14:paraId="69B5375F" w14:textId="77777777" w:rsidR="00FA7234" w:rsidRPr="007968C2" w:rsidRDefault="00FA7234" w:rsidP="00171E98">
            <w:pPr>
              <w:rPr>
                <w:rFonts w:ascii="Arial" w:hAnsi="Arial" w:cs="Arial"/>
              </w:rPr>
            </w:pPr>
            <w:r w:rsidRPr="007968C2">
              <w:rPr>
                <w:rFonts w:ascii="Arial" w:hAnsi="Arial" w:cs="Arial"/>
                <w:b/>
              </w:rPr>
              <w:t>Equity Focus:</w:t>
            </w:r>
            <w:r>
              <w:rPr>
                <w:rFonts w:ascii="Arial" w:hAnsi="Arial" w:cs="Arial"/>
                <w:b/>
              </w:rPr>
              <w:t xml:space="preserve">  </w:t>
            </w:r>
            <w:r w:rsidRPr="007968C2">
              <w:rPr>
                <w:rFonts w:ascii="Arial" w:hAnsi="Arial" w:cs="Arial"/>
              </w:rPr>
              <w:t xml:space="preserve">Many </w:t>
            </w:r>
            <w:r>
              <w:rPr>
                <w:rFonts w:ascii="Arial" w:hAnsi="Arial" w:cs="Arial"/>
              </w:rPr>
              <w:t xml:space="preserve">health-related </w:t>
            </w:r>
            <w:r w:rsidRPr="007968C2">
              <w:rPr>
                <w:rFonts w:ascii="Arial" w:hAnsi="Arial" w:cs="Arial"/>
              </w:rPr>
              <w:t>services offered within the county cannot be accessed by low-income residents because they do not have reliable transportation.  Each of our workgroups identified this as an issue.  Elbert County operates a local transportation service, but awareness about its availability is limited, and cost is prohibitive for some.  By increasing awareness about the service, making it more affordable for low-income residents, and expanding hours of operation, we can reduce inequities in health caused by the lack of reliable transportation.</w:t>
            </w:r>
          </w:p>
        </w:tc>
      </w:tr>
    </w:tbl>
    <w:p w14:paraId="453AC81C" w14:textId="526A3985" w:rsidR="00FA7234" w:rsidRDefault="00FA7234"/>
    <w:p w14:paraId="502D7D4E" w14:textId="37A522E4" w:rsidR="00FA7234" w:rsidRDefault="00FA7234"/>
    <w:p w14:paraId="55385167" w14:textId="5C96EADF" w:rsidR="00FA7234" w:rsidRDefault="00FA7234"/>
    <w:p w14:paraId="24BD5BAF" w14:textId="01D74CD2" w:rsidR="00FA7234" w:rsidRDefault="00FA7234"/>
    <w:p w14:paraId="3BAABE79" w14:textId="735E9B4E" w:rsidR="00FA7234" w:rsidRDefault="00FA7234"/>
    <w:p w14:paraId="0F78FD85" w14:textId="230CD14A" w:rsidR="00FA7234" w:rsidRDefault="00FA7234"/>
    <w:p w14:paraId="3DC5D88D" w14:textId="058C0CBC" w:rsidR="00FA7234" w:rsidRDefault="00FA7234"/>
    <w:p w14:paraId="68D134A7" w14:textId="77777777" w:rsidR="00FA7234" w:rsidRDefault="00FA7234"/>
    <w:sectPr w:rsidR="00FA7234" w:rsidSect="00D31EB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00000889"/>
    <w:lvl w:ilvl="0">
      <w:start w:val="1"/>
      <w:numFmt w:val="decimal"/>
      <w:lvlText w:val="%1."/>
      <w:lvlJc w:val="left"/>
      <w:pPr>
        <w:ind w:left="361" w:hanging="361"/>
      </w:pPr>
      <w:rPr>
        <w:rFonts w:ascii="Arial" w:hAnsi="Arial" w:cs="Arial"/>
        <w:b w:val="0"/>
        <w:bCs w:val="0"/>
        <w:sz w:val="20"/>
        <w:szCs w:val="20"/>
      </w:rPr>
    </w:lvl>
    <w:lvl w:ilvl="1">
      <w:numFmt w:val="bullet"/>
      <w:lvlText w:val="•"/>
      <w:lvlJc w:val="left"/>
      <w:pPr>
        <w:ind w:left="891" w:hanging="361"/>
      </w:pPr>
    </w:lvl>
    <w:lvl w:ilvl="2">
      <w:numFmt w:val="bullet"/>
      <w:lvlText w:val="•"/>
      <w:lvlJc w:val="left"/>
      <w:pPr>
        <w:ind w:left="1421" w:hanging="361"/>
      </w:pPr>
    </w:lvl>
    <w:lvl w:ilvl="3">
      <w:numFmt w:val="bullet"/>
      <w:lvlText w:val="•"/>
      <w:lvlJc w:val="left"/>
      <w:pPr>
        <w:ind w:left="1952" w:hanging="361"/>
      </w:pPr>
    </w:lvl>
    <w:lvl w:ilvl="4">
      <w:numFmt w:val="bullet"/>
      <w:lvlText w:val="•"/>
      <w:lvlJc w:val="left"/>
      <w:pPr>
        <w:ind w:left="2482" w:hanging="361"/>
      </w:pPr>
    </w:lvl>
    <w:lvl w:ilvl="5">
      <w:numFmt w:val="bullet"/>
      <w:lvlText w:val="•"/>
      <w:lvlJc w:val="left"/>
      <w:pPr>
        <w:ind w:left="3012" w:hanging="361"/>
      </w:pPr>
    </w:lvl>
    <w:lvl w:ilvl="6">
      <w:numFmt w:val="bullet"/>
      <w:lvlText w:val="•"/>
      <w:lvlJc w:val="left"/>
      <w:pPr>
        <w:ind w:left="3543" w:hanging="361"/>
      </w:pPr>
    </w:lvl>
    <w:lvl w:ilvl="7">
      <w:numFmt w:val="bullet"/>
      <w:lvlText w:val="•"/>
      <w:lvlJc w:val="left"/>
      <w:pPr>
        <w:ind w:left="4073" w:hanging="361"/>
      </w:pPr>
    </w:lvl>
    <w:lvl w:ilvl="8">
      <w:numFmt w:val="bullet"/>
      <w:lvlText w:val="•"/>
      <w:lvlJc w:val="left"/>
      <w:pPr>
        <w:ind w:left="4603" w:hanging="361"/>
      </w:pPr>
    </w:lvl>
  </w:abstractNum>
  <w:abstractNum w:abstractNumId="1" w15:restartNumberingAfterBreak="0">
    <w:nsid w:val="00000408"/>
    <w:multiLevelType w:val="multilevel"/>
    <w:tmpl w:val="0000088B"/>
    <w:lvl w:ilvl="0">
      <w:start w:val="1"/>
      <w:numFmt w:val="decimal"/>
      <w:lvlText w:val="%1."/>
      <w:lvlJc w:val="left"/>
      <w:pPr>
        <w:ind w:left="822" w:hanging="361"/>
      </w:pPr>
      <w:rPr>
        <w:rFonts w:ascii="Arial" w:hAnsi="Arial" w:cs="Arial"/>
        <w:b w:val="0"/>
        <w:bCs w:val="0"/>
        <w:sz w:val="20"/>
        <w:szCs w:val="20"/>
      </w:rPr>
    </w:lvl>
    <w:lvl w:ilvl="1">
      <w:numFmt w:val="bullet"/>
      <w:lvlText w:val="•"/>
      <w:lvlJc w:val="left"/>
      <w:pPr>
        <w:ind w:left="1350" w:hanging="361"/>
      </w:pPr>
    </w:lvl>
    <w:lvl w:ilvl="2">
      <w:numFmt w:val="bullet"/>
      <w:lvlText w:val="•"/>
      <w:lvlJc w:val="left"/>
      <w:pPr>
        <w:ind w:left="1878" w:hanging="361"/>
      </w:pPr>
    </w:lvl>
    <w:lvl w:ilvl="3">
      <w:numFmt w:val="bullet"/>
      <w:lvlText w:val="•"/>
      <w:lvlJc w:val="left"/>
      <w:pPr>
        <w:ind w:left="2407" w:hanging="361"/>
      </w:pPr>
    </w:lvl>
    <w:lvl w:ilvl="4">
      <w:numFmt w:val="bullet"/>
      <w:lvlText w:val="•"/>
      <w:lvlJc w:val="left"/>
      <w:pPr>
        <w:ind w:left="2935" w:hanging="361"/>
      </w:pPr>
    </w:lvl>
    <w:lvl w:ilvl="5">
      <w:numFmt w:val="bullet"/>
      <w:lvlText w:val="•"/>
      <w:lvlJc w:val="left"/>
      <w:pPr>
        <w:ind w:left="3464" w:hanging="361"/>
      </w:pPr>
    </w:lvl>
    <w:lvl w:ilvl="6">
      <w:numFmt w:val="bullet"/>
      <w:lvlText w:val="•"/>
      <w:lvlJc w:val="left"/>
      <w:pPr>
        <w:ind w:left="3992" w:hanging="361"/>
      </w:pPr>
    </w:lvl>
    <w:lvl w:ilvl="7">
      <w:numFmt w:val="bullet"/>
      <w:lvlText w:val="•"/>
      <w:lvlJc w:val="left"/>
      <w:pPr>
        <w:ind w:left="4520" w:hanging="361"/>
      </w:pPr>
    </w:lvl>
    <w:lvl w:ilvl="8">
      <w:numFmt w:val="bullet"/>
      <w:lvlText w:val="•"/>
      <w:lvlJc w:val="left"/>
      <w:pPr>
        <w:ind w:left="5049" w:hanging="361"/>
      </w:pPr>
    </w:lvl>
  </w:abstractNum>
  <w:abstractNum w:abstractNumId="2" w15:restartNumberingAfterBreak="0">
    <w:nsid w:val="2DE203A0"/>
    <w:multiLevelType w:val="hybridMultilevel"/>
    <w:tmpl w:val="4BAA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A67D6"/>
    <w:multiLevelType w:val="hybridMultilevel"/>
    <w:tmpl w:val="F7BA41BC"/>
    <w:lvl w:ilvl="0" w:tplc="1FC4F774">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5A1B94"/>
    <w:multiLevelType w:val="hybridMultilevel"/>
    <w:tmpl w:val="91365A38"/>
    <w:lvl w:ilvl="0" w:tplc="74FED48A">
      <w:start w:val="1"/>
      <w:numFmt w:val="decimal"/>
      <w:lvlText w:val="%1."/>
      <w:lvlJc w:val="left"/>
      <w:pPr>
        <w:ind w:left="720" w:hanging="360"/>
      </w:pPr>
      <w:rPr>
        <w:rFonts w:ascii="Arial" w:eastAsiaTheme="minorHAnsi" w:hAnsi="Arial" w:cs="Arial" w:hint="default"/>
      </w:rPr>
    </w:lvl>
    <w:lvl w:ilvl="1" w:tplc="ADD441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513E4"/>
    <w:multiLevelType w:val="hybridMultilevel"/>
    <w:tmpl w:val="0C5EBB2E"/>
    <w:lvl w:ilvl="0" w:tplc="524CA86A">
      <w:start w:val="1"/>
      <w:numFmt w:val="decimal"/>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84ABA"/>
    <w:multiLevelType w:val="hybridMultilevel"/>
    <w:tmpl w:val="F23ECEFA"/>
    <w:lvl w:ilvl="0" w:tplc="01FC7AB8">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B2076"/>
    <w:multiLevelType w:val="hybridMultilevel"/>
    <w:tmpl w:val="25F6C716"/>
    <w:lvl w:ilvl="0" w:tplc="01FC7AB8">
      <w:start w:val="1"/>
      <w:numFmt w:val="decimal"/>
      <w:lvlText w:val="%1."/>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92A84"/>
    <w:multiLevelType w:val="hybridMultilevel"/>
    <w:tmpl w:val="AC444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6564A"/>
    <w:multiLevelType w:val="hybridMultilevel"/>
    <w:tmpl w:val="CD76B5D8"/>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27E40"/>
    <w:multiLevelType w:val="hybridMultilevel"/>
    <w:tmpl w:val="D250FE4A"/>
    <w:lvl w:ilvl="0" w:tplc="F50C65C0">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32BA1"/>
    <w:multiLevelType w:val="hybridMultilevel"/>
    <w:tmpl w:val="42D07974"/>
    <w:lvl w:ilvl="0" w:tplc="C87CE1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242DE"/>
    <w:multiLevelType w:val="hybridMultilevel"/>
    <w:tmpl w:val="64A0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11"/>
  </w:num>
  <w:num w:numId="6">
    <w:abstractNumId w:val="6"/>
  </w:num>
  <w:num w:numId="7">
    <w:abstractNumId w:val="7"/>
  </w:num>
  <w:num w:numId="8">
    <w:abstractNumId w:val="0"/>
  </w:num>
  <w:num w:numId="9">
    <w:abstractNumId w:val="1"/>
  </w:num>
  <w:num w:numId="10">
    <w:abstractNumId w:val="2"/>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07"/>
    <w:rsid w:val="002E4417"/>
    <w:rsid w:val="00887525"/>
    <w:rsid w:val="00B94403"/>
    <w:rsid w:val="00BA7EC4"/>
    <w:rsid w:val="00CB6EFA"/>
    <w:rsid w:val="00D00107"/>
    <w:rsid w:val="00D31EB3"/>
    <w:rsid w:val="00FA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FC10"/>
  <w15:chartTrackingRefBased/>
  <w15:docId w15:val="{7BFDF83D-B7F5-4EE6-936A-0ADD3EE6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00107"/>
  </w:style>
  <w:style w:type="table" w:styleId="TableGrid">
    <w:name w:val="Table Grid"/>
    <w:basedOn w:val="TableNormal"/>
    <w:uiPriority w:val="39"/>
    <w:rsid w:val="00D0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107"/>
    <w:pPr>
      <w:ind w:left="720"/>
      <w:contextualSpacing/>
    </w:pPr>
  </w:style>
  <w:style w:type="character" w:styleId="Hyperlink">
    <w:name w:val="Hyperlink"/>
    <w:basedOn w:val="DefaultParagraphFont"/>
    <w:uiPriority w:val="99"/>
    <w:unhideWhenUsed/>
    <w:rsid w:val="00D00107"/>
    <w:rPr>
      <w:color w:val="0563C1" w:themeColor="hyperlink"/>
      <w:u w:val="single"/>
    </w:rPr>
  </w:style>
  <w:style w:type="table" w:customStyle="1" w:styleId="TableGrid6">
    <w:name w:val="Table Grid6"/>
    <w:basedOn w:val="TableNormal"/>
    <w:next w:val="TableGrid"/>
    <w:uiPriority w:val="39"/>
    <w:rsid w:val="00D0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0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iesandschoo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ntyhealthrankings,org" TargetMode="External"/><Relationship Id="rId12" Type="http://schemas.openxmlformats.org/officeDocument/2006/relationships/hyperlink" Target="http://solaris.techlab360.org/sites/default/files/document_library/NYC-Chronic-Absenteeism-Impact-Report%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h.georgia.gov/sites/dph.georgia.gov/files/related_files/site_page/DPH%20Worksite%20Health%20WHGAtoolkit_8lr9.27.12.pdf" TargetMode="External"/><Relationship Id="rId11" Type="http://schemas.openxmlformats.org/officeDocument/2006/relationships/hyperlink" Target="https://www.campbellcollaboration.org/library/dropout-prevention-intervention-programmes.html" TargetMode="External"/><Relationship Id="rId5" Type="http://schemas.openxmlformats.org/officeDocument/2006/relationships/hyperlink" Target="https://www.drugabuse.gov/sites/default/files/preventingdruguse.pdf" TargetMode="External"/><Relationship Id="rId10" Type="http://schemas.openxmlformats.org/officeDocument/2006/relationships/hyperlink" Target="https://ies.ed.gov/ncee/wwc/Docs/PracticeGuide/dp_pg_090308.pdf#page=23" TargetMode="External"/><Relationship Id="rId4" Type="http://schemas.openxmlformats.org/officeDocument/2006/relationships/webSettings" Target="webSettings.xml"/><Relationship Id="rId9" Type="http://schemas.openxmlformats.org/officeDocument/2006/relationships/hyperlink" Target="http://www.checkandconnect.um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11</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Poon</dc:creator>
  <cp:keywords/>
  <dc:description/>
  <cp:lastModifiedBy>Jonathan Poon</cp:lastModifiedBy>
  <cp:revision>5</cp:revision>
  <cp:lastPrinted>2018-09-18T14:40:00Z</cp:lastPrinted>
  <dcterms:created xsi:type="dcterms:W3CDTF">2018-09-12T17:46:00Z</dcterms:created>
  <dcterms:modified xsi:type="dcterms:W3CDTF">2018-09-18T14:44:00Z</dcterms:modified>
</cp:coreProperties>
</file>